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5FD" w:rsidRDefault="003015FD" w:rsidP="00642EBD">
      <w:pPr>
        <w:pStyle w:val="a8"/>
        <w:ind w:left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1. </w:t>
      </w:r>
    </w:p>
    <w:p w:rsidR="00315BE9" w:rsidRPr="00315BE9" w:rsidRDefault="00315BE9" w:rsidP="00315BE9">
      <w:pPr>
        <w:widowControl w:val="0"/>
        <w:spacing w:after="64" w:line="278" w:lineRule="exact"/>
        <w:jc w:val="center"/>
        <w:rPr>
          <w:b/>
          <w:bCs/>
          <w:color w:val="000000"/>
          <w:sz w:val="28"/>
          <w:szCs w:val="28"/>
        </w:rPr>
      </w:pPr>
      <w:r w:rsidRPr="00315BE9">
        <w:rPr>
          <w:b/>
          <w:bCs/>
          <w:color w:val="000000"/>
          <w:sz w:val="28"/>
          <w:szCs w:val="28"/>
        </w:rPr>
        <w:t>Техническое задание</w:t>
      </w:r>
    </w:p>
    <w:p w:rsidR="00315BE9" w:rsidRPr="00315BE9" w:rsidRDefault="00315BE9" w:rsidP="00315BE9">
      <w:pPr>
        <w:widowControl w:val="0"/>
        <w:spacing w:after="64" w:line="278" w:lineRule="exact"/>
        <w:jc w:val="center"/>
        <w:rPr>
          <w:b/>
          <w:bCs/>
          <w:color w:val="000000"/>
        </w:rPr>
      </w:pPr>
      <w:r w:rsidRPr="00315BE9">
        <w:rPr>
          <w:b/>
          <w:bCs/>
          <w:color w:val="000000"/>
        </w:rPr>
        <w:t xml:space="preserve"> на оказание услуг по техническому обслуживанию и текущему ремонту оборудования чистых помещений, эксплуатируемого на объектах ООО «Медсервис»</w:t>
      </w:r>
    </w:p>
    <w:p w:rsidR="00315BE9" w:rsidRPr="00315BE9" w:rsidRDefault="00315BE9" w:rsidP="00315BE9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315BE9">
        <w:rPr>
          <w:rFonts w:asciiTheme="minorHAnsi" w:eastAsiaTheme="minorHAnsi" w:hAnsiTheme="minorHAnsi" w:cstheme="minorBidi"/>
          <w:lang w:eastAsia="en-US"/>
        </w:rPr>
        <w:t xml:space="preserve"> </w:t>
      </w:r>
    </w:p>
    <w:p w:rsidR="00315BE9" w:rsidRPr="00315BE9" w:rsidRDefault="00315BE9" w:rsidP="00642EBD">
      <w:pPr>
        <w:widowControl w:val="0"/>
        <w:numPr>
          <w:ilvl w:val="0"/>
          <w:numId w:val="9"/>
        </w:numPr>
        <w:tabs>
          <w:tab w:val="left" w:pos="248"/>
        </w:tabs>
        <w:spacing w:after="200" w:line="274" w:lineRule="exact"/>
        <w:ind w:firstLine="709"/>
        <w:jc w:val="left"/>
        <w:rPr>
          <w:b/>
          <w:bCs/>
          <w:color w:val="000000"/>
        </w:rPr>
      </w:pPr>
      <w:r w:rsidRPr="00315BE9">
        <w:rPr>
          <w:b/>
          <w:bCs/>
          <w:color w:val="000000"/>
        </w:rPr>
        <w:t>Нормативные требования</w:t>
      </w:r>
    </w:p>
    <w:p w:rsidR="00315BE9" w:rsidRPr="00315BE9" w:rsidRDefault="00315BE9" w:rsidP="00642EBD">
      <w:pPr>
        <w:widowControl w:val="0"/>
        <w:spacing w:line="274" w:lineRule="exact"/>
        <w:ind w:left="20" w:right="20" w:firstLine="688"/>
        <w:rPr>
          <w:color w:val="000000"/>
        </w:rPr>
      </w:pPr>
      <w:r w:rsidRPr="00315BE9">
        <w:rPr>
          <w:color w:val="000000"/>
        </w:rPr>
        <w:t>1.1. В рамках оказания услуг Исполнитель руководствуется следующими нормати</w:t>
      </w:r>
      <w:r w:rsidRPr="00315BE9">
        <w:rPr>
          <w:color w:val="000000"/>
        </w:rPr>
        <w:t>в</w:t>
      </w:r>
      <w:r w:rsidRPr="00315BE9">
        <w:rPr>
          <w:color w:val="000000"/>
        </w:rPr>
        <w:t>ными документами:</w:t>
      </w:r>
    </w:p>
    <w:p w:rsidR="00315BE9" w:rsidRPr="00315BE9" w:rsidRDefault="00315BE9" w:rsidP="00642EBD">
      <w:pPr>
        <w:widowControl w:val="0"/>
        <w:spacing w:line="274" w:lineRule="exact"/>
        <w:ind w:right="20"/>
        <w:rPr>
          <w:color w:val="000000"/>
        </w:rPr>
      </w:pPr>
      <w:r w:rsidRPr="00315BE9">
        <w:rPr>
          <w:color w:val="000000"/>
        </w:rPr>
        <w:t xml:space="preserve">-ГОСТ </w:t>
      </w:r>
      <w:proofErr w:type="gramStart"/>
      <w:r w:rsidRPr="00315BE9">
        <w:rPr>
          <w:color w:val="000000"/>
        </w:rPr>
        <w:t>Р</w:t>
      </w:r>
      <w:proofErr w:type="gramEnd"/>
      <w:r w:rsidRPr="00315BE9">
        <w:rPr>
          <w:color w:val="000000"/>
        </w:rPr>
        <w:t xml:space="preserve"> 27.601-2011 «Надежность в технике. Управление надежностью. Техническое о</w:t>
      </w:r>
      <w:r w:rsidRPr="00315BE9">
        <w:rPr>
          <w:color w:val="000000"/>
        </w:rPr>
        <w:t>б</w:t>
      </w:r>
      <w:r w:rsidRPr="00315BE9">
        <w:rPr>
          <w:color w:val="000000"/>
        </w:rPr>
        <w:t>служивание и его обеспечение»;</w:t>
      </w:r>
    </w:p>
    <w:p w:rsidR="00315BE9" w:rsidRPr="00315BE9" w:rsidRDefault="00315BE9" w:rsidP="00642EBD">
      <w:pPr>
        <w:widowControl w:val="0"/>
        <w:spacing w:line="274" w:lineRule="exact"/>
        <w:rPr>
          <w:color w:val="000000"/>
        </w:rPr>
      </w:pPr>
      <w:r w:rsidRPr="00315BE9">
        <w:rPr>
          <w:color w:val="000000"/>
        </w:rPr>
        <w:t>-Инструкциями заводов-изготовителей по монтажу и эксплуатации оборудования чистых помещений;</w:t>
      </w:r>
    </w:p>
    <w:p w:rsidR="00315BE9" w:rsidRPr="00315BE9" w:rsidRDefault="00315BE9" w:rsidP="00642EBD">
      <w:pPr>
        <w:widowControl w:val="0"/>
        <w:tabs>
          <w:tab w:val="left" w:pos="710"/>
        </w:tabs>
        <w:spacing w:after="60" w:line="274" w:lineRule="exact"/>
        <w:rPr>
          <w:color w:val="000000"/>
        </w:rPr>
      </w:pPr>
      <w:r w:rsidRPr="00315BE9">
        <w:rPr>
          <w:color w:val="000000"/>
        </w:rPr>
        <w:t>-локальными нормативными актами ООО «Медсервис».</w:t>
      </w:r>
    </w:p>
    <w:p w:rsidR="00315BE9" w:rsidRPr="00315BE9" w:rsidRDefault="00315BE9" w:rsidP="00315BE9">
      <w:pPr>
        <w:widowControl w:val="0"/>
        <w:tabs>
          <w:tab w:val="left" w:pos="710"/>
        </w:tabs>
        <w:spacing w:after="60" w:line="274" w:lineRule="exact"/>
        <w:rPr>
          <w:color w:val="000000"/>
        </w:rPr>
      </w:pPr>
    </w:p>
    <w:p w:rsidR="00315BE9" w:rsidRPr="00315BE9" w:rsidRDefault="00315BE9" w:rsidP="00642EBD">
      <w:pPr>
        <w:widowControl w:val="0"/>
        <w:numPr>
          <w:ilvl w:val="0"/>
          <w:numId w:val="9"/>
        </w:numPr>
        <w:tabs>
          <w:tab w:val="left" w:pos="248"/>
        </w:tabs>
        <w:spacing w:after="200" w:line="274" w:lineRule="exact"/>
        <w:ind w:firstLine="709"/>
        <w:jc w:val="left"/>
        <w:rPr>
          <w:b/>
          <w:bCs/>
          <w:color w:val="000000"/>
        </w:rPr>
      </w:pPr>
      <w:r w:rsidRPr="00315BE9">
        <w:rPr>
          <w:b/>
          <w:bCs/>
          <w:color w:val="000000"/>
        </w:rPr>
        <w:t>Основные требования</w:t>
      </w:r>
    </w:p>
    <w:p w:rsidR="00315BE9" w:rsidRPr="00315BE9" w:rsidRDefault="00315BE9" w:rsidP="00642EBD">
      <w:pPr>
        <w:widowControl w:val="0"/>
        <w:numPr>
          <w:ilvl w:val="1"/>
          <w:numId w:val="9"/>
        </w:numPr>
        <w:tabs>
          <w:tab w:val="left" w:pos="511"/>
        </w:tabs>
        <w:spacing w:after="200" w:line="274" w:lineRule="exact"/>
        <w:ind w:right="20" w:firstLine="720"/>
        <w:contextualSpacing/>
        <w:rPr>
          <w:color w:val="000000"/>
        </w:rPr>
      </w:pPr>
      <w:r w:rsidRPr="00315BE9">
        <w:rPr>
          <w:color w:val="000000"/>
        </w:rPr>
        <w:t>Результатом оказания услуг является поддержание или экстренное восстановл</w:t>
      </w:r>
      <w:r w:rsidRPr="00315BE9">
        <w:rPr>
          <w:color w:val="000000"/>
        </w:rPr>
        <w:t>е</w:t>
      </w:r>
      <w:r w:rsidRPr="00315BE9">
        <w:rPr>
          <w:color w:val="000000"/>
        </w:rPr>
        <w:t>ние работоспособного состояния автоматических дверей и иного оборудования, установле</w:t>
      </w:r>
      <w:r w:rsidRPr="00315BE9">
        <w:rPr>
          <w:color w:val="000000"/>
        </w:rPr>
        <w:t>н</w:t>
      </w:r>
      <w:r w:rsidRPr="00315BE9">
        <w:rPr>
          <w:color w:val="000000"/>
        </w:rPr>
        <w:t>ного в «чистых помещениях» Заказчика путем периодического проведения работ по проф</w:t>
      </w:r>
      <w:r w:rsidRPr="00315BE9">
        <w:rPr>
          <w:color w:val="000000"/>
        </w:rPr>
        <w:t>и</w:t>
      </w:r>
      <w:r w:rsidRPr="00315BE9">
        <w:rPr>
          <w:color w:val="000000"/>
        </w:rPr>
        <w:t>лактике, контролю технического состояния и устранению характерных неисправностей, определенных эксплуатационной документацией, инструкциями завода-изготовителя.</w:t>
      </w:r>
    </w:p>
    <w:p w:rsidR="00315BE9" w:rsidRPr="00315BE9" w:rsidRDefault="00315BE9" w:rsidP="00642EBD">
      <w:pPr>
        <w:widowControl w:val="0"/>
        <w:numPr>
          <w:ilvl w:val="1"/>
          <w:numId w:val="9"/>
        </w:numPr>
        <w:tabs>
          <w:tab w:val="left" w:pos="511"/>
        </w:tabs>
        <w:spacing w:after="200" w:line="274" w:lineRule="exact"/>
        <w:ind w:left="720"/>
        <w:contextualSpacing/>
        <w:rPr>
          <w:color w:val="000000"/>
        </w:rPr>
      </w:pPr>
      <w:r w:rsidRPr="00315BE9">
        <w:rPr>
          <w:color w:val="000000"/>
        </w:rPr>
        <w:t>В рамках оказания услуг Исполнитель обязан:</w:t>
      </w:r>
    </w:p>
    <w:p w:rsidR="00315BE9" w:rsidRPr="00315BE9" w:rsidRDefault="00315BE9" w:rsidP="00642EBD">
      <w:pPr>
        <w:widowControl w:val="0"/>
        <w:spacing w:line="274" w:lineRule="exact"/>
        <w:ind w:right="20"/>
        <w:rPr>
          <w:color w:val="000000"/>
        </w:rPr>
      </w:pPr>
      <w:r w:rsidRPr="00315BE9">
        <w:rPr>
          <w:color w:val="000000"/>
        </w:rPr>
        <w:t>-направлять на объекты Заказчика для оказания услуг квалифицированных и полномочных специалистов;</w:t>
      </w:r>
    </w:p>
    <w:p w:rsidR="00315BE9" w:rsidRPr="00315BE9" w:rsidRDefault="00315BE9" w:rsidP="00642EBD">
      <w:pPr>
        <w:widowControl w:val="0"/>
        <w:spacing w:line="274" w:lineRule="exact"/>
        <w:ind w:right="20"/>
        <w:rPr>
          <w:color w:val="000000"/>
        </w:rPr>
      </w:pPr>
      <w:r w:rsidRPr="00315BE9">
        <w:rPr>
          <w:color w:val="000000"/>
        </w:rPr>
        <w:t>-принять все разумные меры по противопожарной безопасности объектов при производстве работ, согласовав их с Заказчиком;</w:t>
      </w:r>
    </w:p>
    <w:p w:rsidR="00315BE9" w:rsidRPr="00315BE9" w:rsidRDefault="00315BE9" w:rsidP="00642EBD">
      <w:pPr>
        <w:widowControl w:val="0"/>
        <w:spacing w:line="274" w:lineRule="exact"/>
        <w:ind w:right="20"/>
        <w:rPr>
          <w:color w:val="000000"/>
        </w:rPr>
      </w:pPr>
      <w:r w:rsidRPr="00315BE9">
        <w:rPr>
          <w:color w:val="000000"/>
        </w:rPr>
        <w:t>-обеспечить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</w:t>
      </w:r>
      <w:r w:rsidRPr="00315BE9">
        <w:rPr>
          <w:color w:val="000000"/>
        </w:rPr>
        <w:t>ы</w:t>
      </w:r>
      <w:r w:rsidRPr="00315BE9">
        <w:rPr>
          <w:color w:val="000000"/>
        </w:rPr>
        <w:t>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315BE9" w:rsidRPr="00315BE9" w:rsidRDefault="00315BE9" w:rsidP="00642EBD">
      <w:pPr>
        <w:widowControl w:val="0"/>
        <w:spacing w:line="274" w:lineRule="exact"/>
        <w:ind w:right="20"/>
        <w:rPr>
          <w:color w:val="000000"/>
        </w:rPr>
      </w:pPr>
      <w:r w:rsidRPr="00315BE9">
        <w:rPr>
          <w:color w:val="000000"/>
        </w:rPr>
        <w:t>-производить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315BE9" w:rsidRPr="00315BE9" w:rsidRDefault="00315BE9" w:rsidP="00642EBD">
      <w:pPr>
        <w:widowControl w:val="0"/>
        <w:spacing w:line="274" w:lineRule="exact"/>
        <w:ind w:right="20"/>
        <w:rPr>
          <w:color w:val="000000"/>
        </w:rPr>
      </w:pPr>
      <w:r w:rsidRPr="00315BE9">
        <w:rPr>
          <w:color w:val="000000"/>
        </w:rPr>
        <w:t>-обеспечить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использованию терр</w:t>
      </w:r>
      <w:r w:rsidRPr="00315BE9">
        <w:rPr>
          <w:color w:val="000000"/>
        </w:rPr>
        <w:t>и</w:t>
      </w:r>
      <w:r w:rsidRPr="00315BE9">
        <w:rPr>
          <w:color w:val="000000"/>
        </w:rPr>
        <w:t>тории, соблюдение своим персоналом требований и правил, распространяемых на учрежд</w:t>
      </w:r>
      <w:r w:rsidRPr="00315BE9">
        <w:rPr>
          <w:color w:val="000000"/>
        </w:rPr>
        <w:t>е</w:t>
      </w:r>
      <w:r w:rsidRPr="00315BE9">
        <w:rPr>
          <w:color w:val="000000"/>
        </w:rPr>
        <w:t>ния с пребыванием инвалидов, престарелых и несовершеннолетних.</w:t>
      </w:r>
    </w:p>
    <w:p w:rsidR="00315BE9" w:rsidRPr="00315BE9" w:rsidRDefault="00315BE9" w:rsidP="00642EBD">
      <w:pPr>
        <w:widowControl w:val="0"/>
        <w:tabs>
          <w:tab w:val="left" w:pos="511"/>
        </w:tabs>
        <w:spacing w:line="274" w:lineRule="exact"/>
        <w:ind w:right="20" w:firstLine="709"/>
        <w:rPr>
          <w:color w:val="000000"/>
        </w:rPr>
      </w:pPr>
      <w:r w:rsidRPr="00315BE9">
        <w:rPr>
          <w:color w:val="000000"/>
        </w:rPr>
        <w:t>2.3. В рамках оказания услуг Заказчик вправе требовать от Исполнителя немедленн</w:t>
      </w:r>
      <w:r w:rsidRPr="00315BE9">
        <w:rPr>
          <w:color w:val="000000"/>
        </w:rPr>
        <w:t>о</w:t>
      </w:r>
      <w:r w:rsidRPr="00315BE9">
        <w:rPr>
          <w:color w:val="000000"/>
        </w:rPr>
        <w:t>го удаления с объекта производства работ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315BE9" w:rsidRPr="00315BE9" w:rsidRDefault="00315BE9" w:rsidP="00642EBD">
      <w:pPr>
        <w:widowControl w:val="0"/>
        <w:tabs>
          <w:tab w:val="left" w:pos="511"/>
        </w:tabs>
        <w:spacing w:line="274" w:lineRule="exact"/>
        <w:ind w:right="20" w:firstLine="709"/>
        <w:rPr>
          <w:color w:val="000000"/>
        </w:rPr>
      </w:pPr>
      <w:r w:rsidRPr="00315BE9">
        <w:rPr>
          <w:color w:val="000000"/>
        </w:rPr>
        <w:t>2.4. Исполнитель обязуется не разглашать признанную Заказчиком «конфиденциал</w:t>
      </w:r>
      <w:r w:rsidRPr="00315BE9">
        <w:rPr>
          <w:color w:val="000000"/>
        </w:rPr>
        <w:t>ь</w:t>
      </w:r>
      <w:r w:rsidRPr="00315BE9">
        <w:rPr>
          <w:color w:val="000000"/>
        </w:rPr>
        <w:t>ной» информацию, за исключением случаев, когда представление такой информации об</w:t>
      </w:r>
      <w:r w:rsidRPr="00315BE9">
        <w:rPr>
          <w:color w:val="000000"/>
        </w:rPr>
        <w:t>у</w:t>
      </w:r>
      <w:r w:rsidRPr="00315BE9">
        <w:rPr>
          <w:color w:val="000000"/>
        </w:rPr>
        <w:t>словлено условиями заключенного договора или действующими нормативно-правовыми а</w:t>
      </w:r>
      <w:r w:rsidRPr="00315BE9">
        <w:rPr>
          <w:color w:val="000000"/>
        </w:rPr>
        <w:t>к</w:t>
      </w:r>
      <w:r w:rsidRPr="00315BE9">
        <w:rPr>
          <w:color w:val="000000"/>
        </w:rPr>
        <w:t>тами Российской Федерации.</w:t>
      </w:r>
    </w:p>
    <w:p w:rsidR="00315BE9" w:rsidRPr="00315BE9" w:rsidRDefault="00315BE9" w:rsidP="00642EBD">
      <w:pPr>
        <w:widowControl w:val="0"/>
        <w:tabs>
          <w:tab w:val="left" w:pos="511"/>
        </w:tabs>
        <w:spacing w:line="274" w:lineRule="exact"/>
        <w:ind w:right="20"/>
        <w:rPr>
          <w:color w:val="000000"/>
        </w:rPr>
      </w:pPr>
    </w:p>
    <w:p w:rsidR="00315BE9" w:rsidRPr="00315BE9" w:rsidRDefault="00315BE9" w:rsidP="00642EBD">
      <w:pPr>
        <w:keepNext/>
        <w:keepLines/>
        <w:widowControl w:val="0"/>
        <w:numPr>
          <w:ilvl w:val="0"/>
          <w:numId w:val="9"/>
        </w:numPr>
        <w:tabs>
          <w:tab w:val="left" w:pos="280"/>
        </w:tabs>
        <w:spacing w:after="200" w:line="274" w:lineRule="exact"/>
        <w:ind w:firstLine="709"/>
        <w:jc w:val="left"/>
        <w:outlineLvl w:val="1"/>
        <w:rPr>
          <w:b/>
          <w:bCs/>
          <w:color w:val="000000"/>
        </w:rPr>
      </w:pPr>
      <w:bookmarkStart w:id="0" w:name="bookmark6"/>
      <w:r w:rsidRPr="00315BE9">
        <w:rPr>
          <w:b/>
          <w:bCs/>
          <w:color w:val="000000"/>
        </w:rPr>
        <w:t>Функциональные требования</w:t>
      </w:r>
      <w:bookmarkEnd w:id="0"/>
    </w:p>
    <w:p w:rsidR="00315BE9" w:rsidRPr="00315BE9" w:rsidRDefault="00315BE9" w:rsidP="00642EBD">
      <w:pPr>
        <w:widowControl w:val="0"/>
        <w:tabs>
          <w:tab w:val="left" w:pos="0"/>
        </w:tabs>
        <w:spacing w:line="274" w:lineRule="exact"/>
        <w:ind w:left="-142" w:right="40" w:firstLine="851"/>
        <w:contextualSpacing/>
        <w:rPr>
          <w:color w:val="000000"/>
        </w:rPr>
      </w:pPr>
      <w:r w:rsidRPr="00315BE9">
        <w:rPr>
          <w:color w:val="000000"/>
        </w:rPr>
        <w:t>3.1. 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315BE9" w:rsidRPr="00315BE9" w:rsidRDefault="00315BE9" w:rsidP="00642EBD">
      <w:pPr>
        <w:widowControl w:val="0"/>
        <w:tabs>
          <w:tab w:val="left" w:pos="515"/>
        </w:tabs>
        <w:spacing w:line="274" w:lineRule="exact"/>
        <w:ind w:left="-142" w:right="40" w:firstLine="851"/>
        <w:rPr>
          <w:color w:val="000000"/>
        </w:rPr>
      </w:pPr>
      <w:r w:rsidRPr="00315BE9">
        <w:rPr>
          <w:color w:val="000000"/>
        </w:rPr>
        <w:t>3.2. В рамках оказания услуг Исполнитель выполняет техническое обслуживание и текущий ремонт оборудования.</w:t>
      </w:r>
    </w:p>
    <w:p w:rsidR="00315BE9" w:rsidRPr="00315BE9" w:rsidRDefault="00315BE9" w:rsidP="00642EBD">
      <w:pPr>
        <w:widowControl w:val="0"/>
        <w:tabs>
          <w:tab w:val="left" w:pos="515"/>
        </w:tabs>
        <w:spacing w:line="274" w:lineRule="exact"/>
        <w:ind w:left="-142" w:firstLine="851"/>
        <w:rPr>
          <w:color w:val="000000"/>
        </w:rPr>
      </w:pPr>
      <w:r w:rsidRPr="00315BE9">
        <w:rPr>
          <w:color w:val="000000"/>
        </w:rPr>
        <w:t>3.3. Техническое обслуживание оборудования включает в себя:</w:t>
      </w:r>
    </w:p>
    <w:p w:rsidR="00315BE9" w:rsidRPr="00315BE9" w:rsidRDefault="00315BE9" w:rsidP="00642EBD">
      <w:pPr>
        <w:widowControl w:val="0"/>
        <w:spacing w:line="274" w:lineRule="exact"/>
        <w:ind w:left="-142"/>
        <w:rPr>
          <w:color w:val="000000"/>
        </w:rPr>
      </w:pPr>
      <w:r w:rsidRPr="00315BE9">
        <w:rPr>
          <w:color w:val="000000"/>
        </w:rPr>
        <w:lastRenderedPageBreak/>
        <w:t>-проведение профилактического осмотра;</w:t>
      </w:r>
    </w:p>
    <w:p w:rsidR="00315BE9" w:rsidRPr="00315BE9" w:rsidRDefault="00315BE9" w:rsidP="00642EBD">
      <w:pPr>
        <w:widowControl w:val="0"/>
        <w:tabs>
          <w:tab w:val="left" w:pos="5546"/>
          <w:tab w:val="right" w:pos="9831"/>
        </w:tabs>
        <w:spacing w:line="274" w:lineRule="exact"/>
        <w:ind w:left="-142" w:right="40"/>
        <w:rPr>
          <w:color w:val="000000"/>
        </w:rPr>
      </w:pPr>
      <w:r w:rsidRPr="00315BE9">
        <w:rPr>
          <w:color w:val="000000"/>
        </w:rPr>
        <w:t xml:space="preserve">-проверку плавности и легкости (без заметных усилий) перемещения дверного полотна; </w:t>
      </w:r>
    </w:p>
    <w:p w:rsidR="00315BE9" w:rsidRPr="00315BE9" w:rsidRDefault="00315BE9" w:rsidP="00642EBD">
      <w:pPr>
        <w:widowControl w:val="0"/>
        <w:tabs>
          <w:tab w:val="left" w:pos="5546"/>
          <w:tab w:val="right" w:pos="9831"/>
        </w:tabs>
        <w:spacing w:line="274" w:lineRule="exact"/>
        <w:ind w:left="-142" w:right="40"/>
        <w:rPr>
          <w:color w:val="000000"/>
        </w:rPr>
      </w:pPr>
      <w:r w:rsidRPr="00315BE9">
        <w:rPr>
          <w:color w:val="000000"/>
        </w:rPr>
        <w:t xml:space="preserve">-контроль работы электрического привода, включая коробку, кнопки открывания дверей, специальные датчики, блокирующие двери от закрытия при нахождении в проеме человека или какого-либо передвигаемого объекта; </w:t>
      </w:r>
    </w:p>
    <w:p w:rsidR="00315BE9" w:rsidRPr="00315BE9" w:rsidRDefault="00315BE9" w:rsidP="00642EBD">
      <w:pPr>
        <w:widowControl w:val="0"/>
        <w:tabs>
          <w:tab w:val="left" w:pos="5546"/>
          <w:tab w:val="right" w:pos="9831"/>
        </w:tabs>
        <w:spacing w:line="274" w:lineRule="exact"/>
        <w:ind w:left="-142" w:right="40"/>
        <w:rPr>
          <w:color w:val="000000"/>
        </w:rPr>
      </w:pPr>
      <w:r w:rsidRPr="00315BE9">
        <w:rPr>
          <w:color w:val="000000"/>
        </w:rPr>
        <w:t>-проверку отсутствия повреждений дверного полотна и дверной коробки, состояния тепл</w:t>
      </w:r>
      <w:r w:rsidRPr="00315BE9">
        <w:rPr>
          <w:color w:val="000000"/>
        </w:rPr>
        <w:t>о</w:t>
      </w:r>
      <w:r w:rsidRPr="00315BE9">
        <w:rPr>
          <w:color w:val="000000"/>
        </w:rPr>
        <w:t>изоляционного заполнителя (уплотнителя), элементов крепления коробок и дверей, сохран</w:t>
      </w:r>
      <w:r w:rsidRPr="00315BE9">
        <w:rPr>
          <w:color w:val="000000"/>
        </w:rPr>
        <w:t>е</w:t>
      </w:r>
      <w:r w:rsidRPr="00315BE9">
        <w:rPr>
          <w:color w:val="000000"/>
        </w:rPr>
        <w:t>ния герметичности конструкций;</w:t>
      </w:r>
    </w:p>
    <w:p w:rsidR="00315BE9" w:rsidRPr="00315BE9" w:rsidRDefault="00315BE9" w:rsidP="00642EBD">
      <w:pPr>
        <w:widowControl w:val="0"/>
        <w:tabs>
          <w:tab w:val="left" w:pos="5546"/>
          <w:tab w:val="right" w:pos="9831"/>
        </w:tabs>
        <w:spacing w:line="274" w:lineRule="exact"/>
        <w:ind w:left="-142" w:right="40"/>
        <w:rPr>
          <w:color w:val="000000"/>
        </w:rPr>
      </w:pPr>
      <w:r w:rsidRPr="00315BE9">
        <w:rPr>
          <w:color w:val="000000"/>
        </w:rPr>
        <w:t>-проверку всех контактных соединений в системе электроснабжения оборудования;</w:t>
      </w:r>
    </w:p>
    <w:p w:rsidR="00315BE9" w:rsidRPr="00315BE9" w:rsidRDefault="00315BE9" w:rsidP="00642EBD">
      <w:pPr>
        <w:widowControl w:val="0"/>
        <w:tabs>
          <w:tab w:val="left" w:pos="5546"/>
          <w:tab w:val="right" w:pos="9831"/>
        </w:tabs>
        <w:spacing w:line="274" w:lineRule="exact"/>
        <w:ind w:left="-142" w:right="40"/>
        <w:rPr>
          <w:color w:val="000000"/>
        </w:rPr>
      </w:pPr>
      <w:r w:rsidRPr="00315BE9">
        <w:rPr>
          <w:color w:val="000000"/>
        </w:rPr>
        <w:t>-обеспечение исправности дверных замков, ручек-защелок, доводчиков, поворотных ручек,       замков повышенной секретности, фиксаторов, блокираторов и прочей фурнитуры;</w:t>
      </w:r>
    </w:p>
    <w:p w:rsidR="00315BE9" w:rsidRPr="00315BE9" w:rsidRDefault="00315BE9" w:rsidP="00642EBD">
      <w:pPr>
        <w:widowControl w:val="0"/>
        <w:spacing w:line="274" w:lineRule="exact"/>
        <w:ind w:left="-142"/>
        <w:rPr>
          <w:color w:val="000000"/>
        </w:rPr>
      </w:pPr>
      <w:r w:rsidRPr="00315BE9">
        <w:rPr>
          <w:color w:val="000000"/>
        </w:rPr>
        <w:t>-общий контроль функций.</w:t>
      </w:r>
    </w:p>
    <w:p w:rsidR="00315BE9" w:rsidRPr="00315BE9" w:rsidRDefault="00315BE9" w:rsidP="00642EBD">
      <w:pPr>
        <w:widowControl w:val="0"/>
        <w:tabs>
          <w:tab w:val="left" w:pos="515"/>
          <w:tab w:val="left" w:pos="709"/>
        </w:tabs>
        <w:spacing w:line="274" w:lineRule="exact"/>
        <w:ind w:left="-142" w:firstLine="851"/>
        <w:rPr>
          <w:color w:val="000000"/>
        </w:rPr>
      </w:pPr>
      <w:r w:rsidRPr="00315BE9">
        <w:rPr>
          <w:color w:val="000000"/>
        </w:rPr>
        <w:t>3.4. Текущий ремонт оборудования включает в себя:</w:t>
      </w:r>
    </w:p>
    <w:p w:rsidR="00315BE9" w:rsidRPr="00315BE9" w:rsidRDefault="00315BE9" w:rsidP="00642EBD">
      <w:pPr>
        <w:widowControl w:val="0"/>
        <w:tabs>
          <w:tab w:val="left" w:pos="515"/>
        </w:tabs>
        <w:spacing w:line="274" w:lineRule="exact"/>
        <w:ind w:right="6000"/>
        <w:rPr>
          <w:color w:val="000000"/>
        </w:rPr>
      </w:pPr>
      <w:r w:rsidRPr="00315BE9">
        <w:rPr>
          <w:color w:val="000000"/>
        </w:rPr>
        <w:t xml:space="preserve">-диагностику неисправностей;                     </w:t>
      </w:r>
      <w:proofErr w:type="gramStart"/>
      <w:r w:rsidRPr="00315BE9">
        <w:rPr>
          <w:color w:val="000000"/>
        </w:rPr>
        <w:t>-м</w:t>
      </w:r>
      <w:proofErr w:type="gramEnd"/>
      <w:r w:rsidRPr="00315BE9">
        <w:rPr>
          <w:color w:val="000000"/>
        </w:rPr>
        <w:t>елкий ремонт;</w:t>
      </w:r>
    </w:p>
    <w:p w:rsidR="00315BE9" w:rsidRPr="00315BE9" w:rsidRDefault="00315BE9" w:rsidP="00642EBD">
      <w:pPr>
        <w:widowControl w:val="0"/>
        <w:spacing w:line="274" w:lineRule="exact"/>
        <w:ind w:left="-142" w:firstLine="142"/>
        <w:rPr>
          <w:color w:val="000000"/>
        </w:rPr>
      </w:pPr>
      <w:r w:rsidRPr="00315BE9">
        <w:rPr>
          <w:color w:val="000000"/>
        </w:rPr>
        <w:t>-устранение сбоев в работе оборудования;</w:t>
      </w:r>
    </w:p>
    <w:p w:rsidR="00315BE9" w:rsidRPr="00315BE9" w:rsidRDefault="00315BE9" w:rsidP="00642EBD">
      <w:pPr>
        <w:widowControl w:val="0"/>
        <w:spacing w:line="274" w:lineRule="exact"/>
        <w:ind w:left="-142" w:firstLine="142"/>
        <w:rPr>
          <w:color w:val="000000"/>
        </w:rPr>
      </w:pPr>
      <w:r w:rsidRPr="00315BE9">
        <w:rPr>
          <w:color w:val="000000"/>
        </w:rPr>
        <w:t>-проверку состояния креплений дверных блоков и устранение дефектов.</w:t>
      </w:r>
    </w:p>
    <w:p w:rsidR="00315BE9" w:rsidRPr="00315BE9" w:rsidRDefault="00315BE9" w:rsidP="00642EBD">
      <w:pPr>
        <w:widowControl w:val="0"/>
        <w:tabs>
          <w:tab w:val="left" w:pos="515"/>
        </w:tabs>
        <w:spacing w:line="274" w:lineRule="exact"/>
        <w:ind w:left="-142" w:right="40" w:firstLine="851"/>
        <w:rPr>
          <w:color w:val="000000"/>
        </w:rPr>
      </w:pPr>
      <w:r w:rsidRPr="00315BE9">
        <w:rPr>
          <w:color w:val="000000"/>
        </w:rPr>
        <w:t>3.5. Запасные части, расходные материалы и оборудование, необходимые для пров</w:t>
      </w:r>
      <w:r w:rsidRPr="00315BE9">
        <w:rPr>
          <w:color w:val="000000"/>
        </w:rPr>
        <w:t>е</w:t>
      </w:r>
      <w:r w:rsidRPr="00315BE9">
        <w:rPr>
          <w:color w:val="000000"/>
        </w:rPr>
        <w:t>дения работ по техническому обслуживанию и текущему ремонту, оплачиваются отдельно.</w:t>
      </w:r>
    </w:p>
    <w:p w:rsidR="00315BE9" w:rsidRPr="00315BE9" w:rsidRDefault="00315BE9" w:rsidP="00642EBD">
      <w:pPr>
        <w:widowControl w:val="0"/>
        <w:tabs>
          <w:tab w:val="left" w:pos="515"/>
        </w:tabs>
        <w:spacing w:line="274" w:lineRule="exact"/>
        <w:ind w:left="-142" w:right="40" w:firstLine="851"/>
        <w:rPr>
          <w:color w:val="000000"/>
        </w:rPr>
      </w:pPr>
      <w:r w:rsidRPr="00315BE9">
        <w:rPr>
          <w:color w:val="000000"/>
        </w:rPr>
        <w:t>3.6. Стоимость работ по среднему и капитальному ремонту и запасных частей, нео</w:t>
      </w:r>
      <w:r w:rsidRPr="00315BE9">
        <w:rPr>
          <w:color w:val="000000"/>
        </w:rPr>
        <w:t>б</w:t>
      </w:r>
      <w:r w:rsidRPr="00315BE9">
        <w:rPr>
          <w:color w:val="000000"/>
        </w:rPr>
        <w:t>ходимых для его проведения, в стоимость настоящего договора, не входит и оплачивается о</w:t>
      </w:r>
      <w:r w:rsidRPr="00315BE9">
        <w:rPr>
          <w:color w:val="000000"/>
        </w:rPr>
        <w:t>т</w:t>
      </w:r>
      <w:r w:rsidRPr="00315BE9">
        <w:rPr>
          <w:color w:val="000000"/>
        </w:rPr>
        <w:t>дельно.</w:t>
      </w:r>
    </w:p>
    <w:p w:rsidR="00315BE9" w:rsidRPr="00315BE9" w:rsidRDefault="00315BE9" w:rsidP="00642EBD">
      <w:pPr>
        <w:tabs>
          <w:tab w:val="left" w:pos="567"/>
        </w:tabs>
        <w:ind w:firstLine="851"/>
      </w:pPr>
      <w:r w:rsidRPr="00315BE9">
        <w:t>3.7. В случае возникновения потребности в проведении указанных работ, при усл</w:t>
      </w:r>
      <w:r w:rsidRPr="00315BE9">
        <w:t>о</w:t>
      </w:r>
      <w:r w:rsidRPr="00315BE9">
        <w:t>вии наличия положительного решения Заказчика после рассмотрения составленных в ходе ди</w:t>
      </w:r>
      <w:r w:rsidRPr="00315BE9">
        <w:t>а</w:t>
      </w:r>
      <w:r w:rsidRPr="00315BE9">
        <w:t>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</w:t>
      </w:r>
      <w:r w:rsidRPr="00315BE9">
        <w:t>с</w:t>
      </w:r>
      <w:r w:rsidRPr="00315BE9">
        <w:t>полнителя дополнительных соглашений (договора).</w:t>
      </w:r>
    </w:p>
    <w:p w:rsidR="00315BE9" w:rsidRPr="00315BE9" w:rsidRDefault="00315BE9" w:rsidP="00642EBD">
      <w:pPr>
        <w:widowControl w:val="0"/>
        <w:tabs>
          <w:tab w:val="left" w:pos="515"/>
        </w:tabs>
        <w:spacing w:line="274" w:lineRule="exact"/>
        <w:ind w:left="-142" w:right="40" w:firstLine="851"/>
        <w:rPr>
          <w:color w:val="000000"/>
        </w:rPr>
      </w:pPr>
      <w:r w:rsidRPr="00315BE9">
        <w:rPr>
          <w:spacing w:val="7"/>
        </w:rPr>
        <w:t>3.8. Стоимость работ по среднему и капитальному ремонту и запасных частей, необходимых для его проведения, в стоимость договора, заключаемого по итогам пр</w:t>
      </w:r>
      <w:r w:rsidRPr="00315BE9">
        <w:rPr>
          <w:spacing w:val="7"/>
        </w:rPr>
        <w:t>о</w:t>
      </w:r>
      <w:r w:rsidRPr="00315BE9">
        <w:rPr>
          <w:spacing w:val="7"/>
        </w:rPr>
        <w:t>ведения закупки, не входит</w:t>
      </w:r>
      <w:r w:rsidRPr="00315BE9">
        <w:rPr>
          <w:color w:val="000000"/>
        </w:rPr>
        <w:t xml:space="preserve"> и оплачивается отдельно.</w:t>
      </w:r>
    </w:p>
    <w:p w:rsidR="00315BE9" w:rsidRPr="00315BE9" w:rsidRDefault="00315BE9" w:rsidP="00315BE9">
      <w:pPr>
        <w:widowControl w:val="0"/>
        <w:tabs>
          <w:tab w:val="left" w:pos="515"/>
          <w:tab w:val="left" w:pos="2910"/>
          <w:tab w:val="center" w:pos="4941"/>
        </w:tabs>
        <w:spacing w:line="274" w:lineRule="exact"/>
        <w:ind w:left="-142" w:right="40" w:firstLine="709"/>
        <w:jc w:val="left"/>
        <w:rPr>
          <w:b/>
          <w:bCs/>
          <w:color w:val="000000"/>
        </w:rPr>
      </w:pPr>
      <w:r w:rsidRPr="00315BE9">
        <w:rPr>
          <w:b/>
          <w:bCs/>
          <w:color w:val="000000"/>
        </w:rPr>
        <w:tab/>
      </w:r>
    </w:p>
    <w:p w:rsidR="00315BE9" w:rsidRDefault="00315BE9" w:rsidP="00642EBD">
      <w:pPr>
        <w:widowControl w:val="0"/>
        <w:tabs>
          <w:tab w:val="left" w:pos="515"/>
          <w:tab w:val="left" w:pos="2910"/>
          <w:tab w:val="center" w:pos="4941"/>
        </w:tabs>
        <w:spacing w:line="274" w:lineRule="exact"/>
        <w:ind w:left="-142" w:right="40" w:firstLine="851"/>
        <w:jc w:val="left"/>
        <w:rPr>
          <w:b/>
          <w:bCs/>
          <w:color w:val="000000"/>
        </w:rPr>
      </w:pPr>
      <w:r w:rsidRPr="00315BE9">
        <w:rPr>
          <w:b/>
          <w:bCs/>
          <w:color w:val="000000"/>
        </w:rPr>
        <w:t>4. Сроки и периоды оказания услуг</w:t>
      </w:r>
    </w:p>
    <w:p w:rsidR="00642EBD" w:rsidRPr="00315BE9" w:rsidRDefault="00642EBD" w:rsidP="00642EBD">
      <w:pPr>
        <w:widowControl w:val="0"/>
        <w:tabs>
          <w:tab w:val="left" w:pos="515"/>
          <w:tab w:val="left" w:pos="2910"/>
          <w:tab w:val="center" w:pos="4941"/>
        </w:tabs>
        <w:spacing w:line="274" w:lineRule="exact"/>
        <w:ind w:left="-142" w:right="40" w:firstLine="851"/>
        <w:jc w:val="left"/>
        <w:rPr>
          <w:b/>
          <w:bCs/>
          <w:color w:val="000000"/>
        </w:rPr>
      </w:pPr>
    </w:p>
    <w:p w:rsidR="00315BE9" w:rsidRPr="00315BE9" w:rsidRDefault="00315BE9" w:rsidP="00642EBD">
      <w:pPr>
        <w:widowControl w:val="0"/>
        <w:numPr>
          <w:ilvl w:val="1"/>
          <w:numId w:val="10"/>
        </w:numPr>
        <w:tabs>
          <w:tab w:val="left" w:pos="515"/>
          <w:tab w:val="left" w:pos="993"/>
        </w:tabs>
        <w:spacing w:after="200" w:line="274" w:lineRule="exact"/>
        <w:ind w:left="0" w:firstLine="709"/>
        <w:contextualSpacing/>
        <w:rPr>
          <w:color w:val="000000"/>
        </w:rPr>
      </w:pPr>
      <w:r w:rsidRPr="00315BE9">
        <w:rPr>
          <w:color w:val="000000"/>
        </w:rPr>
        <w:t>Срок оказания услуг: с 01 января по 31 декабря 20</w:t>
      </w:r>
      <w:r>
        <w:rPr>
          <w:color w:val="000000"/>
        </w:rPr>
        <w:t>20</w:t>
      </w:r>
      <w:r w:rsidRPr="00315BE9">
        <w:rPr>
          <w:color w:val="000000"/>
        </w:rPr>
        <w:t xml:space="preserve"> года включительно.</w:t>
      </w:r>
    </w:p>
    <w:p w:rsidR="00315BE9" w:rsidRPr="00315BE9" w:rsidRDefault="00315BE9" w:rsidP="00642EBD">
      <w:pPr>
        <w:widowControl w:val="0"/>
        <w:tabs>
          <w:tab w:val="left" w:pos="515"/>
        </w:tabs>
        <w:spacing w:line="274" w:lineRule="exact"/>
        <w:ind w:firstLine="709"/>
        <w:rPr>
          <w:color w:val="000000"/>
        </w:rPr>
      </w:pPr>
      <w:r w:rsidRPr="00315BE9">
        <w:rPr>
          <w:color w:val="000000"/>
        </w:rPr>
        <w:t>Периодичность работ по техническому обслуживанию - ежемесячно</w:t>
      </w:r>
    </w:p>
    <w:p w:rsidR="00315BE9" w:rsidRPr="00315BE9" w:rsidRDefault="00315BE9" w:rsidP="00642EBD">
      <w:pPr>
        <w:widowControl w:val="0"/>
        <w:tabs>
          <w:tab w:val="left" w:pos="515"/>
        </w:tabs>
        <w:spacing w:line="274" w:lineRule="exact"/>
        <w:ind w:right="40" w:firstLine="709"/>
        <w:rPr>
          <w:color w:val="000000"/>
        </w:rPr>
      </w:pPr>
      <w:r w:rsidRPr="00315BE9">
        <w:rPr>
          <w:color w:val="000000"/>
        </w:rPr>
        <w:t>4.2. При выявлении неисправности оборудования Исполнитель обязан прибыть к З</w:t>
      </w:r>
      <w:r w:rsidRPr="00315BE9">
        <w:rPr>
          <w:color w:val="000000"/>
        </w:rPr>
        <w:t>а</w:t>
      </w:r>
      <w:r w:rsidRPr="00315BE9">
        <w:rPr>
          <w:color w:val="000000"/>
        </w:rPr>
        <w:t xml:space="preserve">казчику в течение 2 часов с момента получения уведомления по адресу электронной почты </w:t>
      </w:r>
      <w:r>
        <w:rPr>
          <w:color w:val="000000"/>
        </w:rPr>
        <w:t xml:space="preserve">____________ </w:t>
      </w:r>
      <w:r w:rsidRPr="00315BE9">
        <w:t>или с</w:t>
      </w:r>
      <w:r w:rsidRPr="00315BE9">
        <w:rPr>
          <w:color w:val="000000"/>
        </w:rPr>
        <w:t xml:space="preserve"> </w:t>
      </w:r>
      <w:r w:rsidRPr="00315BE9">
        <w:t>момента получения сообщения от  Заказчика</w:t>
      </w:r>
      <w:r w:rsidRPr="00315BE9">
        <w:rPr>
          <w:color w:val="000000"/>
        </w:rPr>
        <w:t xml:space="preserve"> о неисправности и пров</w:t>
      </w:r>
      <w:r w:rsidRPr="00315BE9">
        <w:rPr>
          <w:color w:val="000000"/>
        </w:rPr>
        <w:t>е</w:t>
      </w:r>
      <w:r w:rsidRPr="00315BE9">
        <w:rPr>
          <w:color w:val="000000"/>
        </w:rPr>
        <w:t xml:space="preserve">сти диагностику. </w:t>
      </w:r>
    </w:p>
    <w:p w:rsidR="00315BE9" w:rsidRPr="00315BE9" w:rsidRDefault="00315BE9" w:rsidP="00642EBD">
      <w:pPr>
        <w:widowControl w:val="0"/>
        <w:tabs>
          <w:tab w:val="left" w:pos="515"/>
        </w:tabs>
        <w:spacing w:line="274" w:lineRule="exact"/>
        <w:ind w:right="40" w:firstLine="709"/>
        <w:rPr>
          <w:color w:val="000000"/>
        </w:rPr>
      </w:pPr>
      <w:r w:rsidRPr="00315BE9">
        <w:rPr>
          <w:color w:val="000000"/>
        </w:rPr>
        <w:t>4.3.При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 с момента выявления причины неи</w:t>
      </w:r>
      <w:r w:rsidRPr="00315BE9">
        <w:rPr>
          <w:color w:val="000000"/>
        </w:rPr>
        <w:t>с</w:t>
      </w:r>
      <w:r w:rsidRPr="00315BE9">
        <w:rPr>
          <w:color w:val="000000"/>
        </w:rPr>
        <w:t xml:space="preserve">правности оборудования. </w:t>
      </w:r>
    </w:p>
    <w:p w:rsidR="00315BE9" w:rsidRPr="00315BE9" w:rsidRDefault="00315BE9" w:rsidP="00642EBD">
      <w:pPr>
        <w:widowControl w:val="0"/>
        <w:tabs>
          <w:tab w:val="left" w:pos="515"/>
        </w:tabs>
        <w:spacing w:line="274" w:lineRule="exact"/>
        <w:ind w:right="40" w:firstLine="709"/>
        <w:rPr>
          <w:color w:val="000000"/>
        </w:rPr>
      </w:pPr>
      <w:r w:rsidRPr="00315BE9">
        <w:rPr>
          <w:color w:val="000000"/>
        </w:rPr>
        <w:t>4.4.При необходимости проведения капитального ремонта, Исполнитель обязан с</w:t>
      </w:r>
      <w:r w:rsidRPr="00315BE9">
        <w:rPr>
          <w:color w:val="000000"/>
        </w:rPr>
        <w:t>о</w:t>
      </w:r>
      <w:r w:rsidRPr="00315BE9">
        <w:rPr>
          <w:color w:val="000000"/>
        </w:rPr>
        <w:t>ставить акт с указанием сроков выполнения ремонта и его стоимости. Акт подписывается упо</w:t>
      </w:r>
      <w:r w:rsidRPr="00315BE9">
        <w:rPr>
          <w:color w:val="000000"/>
        </w:rPr>
        <w:t>л</w:t>
      </w:r>
      <w:r w:rsidRPr="00315BE9">
        <w:rPr>
          <w:color w:val="000000"/>
        </w:rPr>
        <w:t>номоченными представителями Заказчика и Исполнителя.</w:t>
      </w:r>
    </w:p>
    <w:p w:rsidR="00315BE9" w:rsidRPr="00315BE9" w:rsidRDefault="00315BE9" w:rsidP="00315BE9">
      <w:pPr>
        <w:widowControl w:val="0"/>
        <w:tabs>
          <w:tab w:val="left" w:pos="515"/>
        </w:tabs>
        <w:spacing w:after="60" w:line="274" w:lineRule="exact"/>
        <w:ind w:right="40"/>
        <w:rPr>
          <w:color w:val="000000"/>
        </w:rPr>
      </w:pPr>
    </w:p>
    <w:p w:rsidR="00315BE9" w:rsidRDefault="00315BE9" w:rsidP="00315BE9">
      <w:pPr>
        <w:keepNext/>
        <w:keepLines/>
        <w:widowControl w:val="0"/>
        <w:tabs>
          <w:tab w:val="left" w:pos="280"/>
        </w:tabs>
        <w:spacing w:line="274" w:lineRule="exact"/>
        <w:jc w:val="center"/>
        <w:outlineLvl w:val="1"/>
        <w:rPr>
          <w:b/>
          <w:bCs/>
          <w:color w:val="000000"/>
        </w:rPr>
      </w:pPr>
      <w:bookmarkStart w:id="1" w:name="bookmark7"/>
      <w:r w:rsidRPr="00315BE9">
        <w:rPr>
          <w:b/>
          <w:bCs/>
          <w:color w:val="000000"/>
        </w:rPr>
        <w:t>5.Место оказания услуг</w:t>
      </w:r>
      <w:bookmarkEnd w:id="1"/>
    </w:p>
    <w:p w:rsidR="00642EBD" w:rsidRPr="00315BE9" w:rsidRDefault="00642EBD" w:rsidP="00315BE9">
      <w:pPr>
        <w:keepNext/>
        <w:keepLines/>
        <w:widowControl w:val="0"/>
        <w:tabs>
          <w:tab w:val="left" w:pos="280"/>
        </w:tabs>
        <w:spacing w:line="274" w:lineRule="exact"/>
        <w:jc w:val="center"/>
        <w:outlineLvl w:val="1"/>
        <w:rPr>
          <w:b/>
          <w:bCs/>
          <w:color w:val="000000"/>
        </w:rPr>
      </w:pPr>
    </w:p>
    <w:p w:rsidR="00315BE9" w:rsidRPr="00315BE9" w:rsidRDefault="00315BE9" w:rsidP="00642EBD">
      <w:pPr>
        <w:spacing w:after="200" w:line="276" w:lineRule="auto"/>
        <w:ind w:firstLine="708"/>
        <w:contextualSpacing/>
        <w:rPr>
          <w:rFonts w:eastAsia="Courier New"/>
          <w:color w:val="000000"/>
        </w:rPr>
      </w:pPr>
      <w:r w:rsidRPr="00315BE9">
        <w:rPr>
          <w:rFonts w:eastAsia="Courier New"/>
          <w:color w:val="000000"/>
        </w:rPr>
        <w:t>5.1. Техническое обслуживание и текущий ремонт оборудования производится по м</w:t>
      </w:r>
      <w:r w:rsidRPr="00315BE9">
        <w:rPr>
          <w:rFonts w:eastAsia="Courier New"/>
          <w:color w:val="000000"/>
        </w:rPr>
        <w:t>е</w:t>
      </w:r>
      <w:r w:rsidRPr="00315BE9">
        <w:rPr>
          <w:rFonts w:eastAsia="Courier New"/>
          <w:color w:val="000000"/>
        </w:rPr>
        <w:t>сту их нахождения на объектах Заказчика по адресу: Республика Башкортостан, г. Салават, ул. Октябрьская, д. 35.</w:t>
      </w:r>
    </w:p>
    <w:p w:rsidR="00315BE9" w:rsidRPr="00315BE9" w:rsidRDefault="00315BE9" w:rsidP="00642EBD">
      <w:pPr>
        <w:spacing w:after="200" w:line="276" w:lineRule="auto"/>
        <w:ind w:firstLine="708"/>
        <w:contextualSpacing/>
        <w:rPr>
          <w:rFonts w:eastAsia="Courier New"/>
          <w:color w:val="000000"/>
        </w:rPr>
      </w:pPr>
    </w:p>
    <w:p w:rsidR="00315BE9" w:rsidRPr="00315BE9" w:rsidRDefault="00315BE9" w:rsidP="00315BE9">
      <w:pPr>
        <w:spacing w:after="200" w:line="276" w:lineRule="auto"/>
        <w:ind w:firstLine="708"/>
        <w:contextualSpacing/>
        <w:jc w:val="left"/>
        <w:rPr>
          <w:rFonts w:eastAsia="Courier New"/>
          <w:color w:val="000000"/>
        </w:rPr>
      </w:pPr>
    </w:p>
    <w:p w:rsidR="00315BE9" w:rsidRDefault="00315BE9" w:rsidP="00642EBD">
      <w:pPr>
        <w:rPr>
          <w:b/>
        </w:rPr>
      </w:pPr>
    </w:p>
    <w:p w:rsidR="00315BE9" w:rsidRPr="00642EBD" w:rsidRDefault="00315BE9" w:rsidP="00315BE9">
      <w:pPr>
        <w:jc w:val="center"/>
        <w:rPr>
          <w:b/>
          <w:sz w:val="22"/>
          <w:szCs w:val="22"/>
        </w:rPr>
      </w:pPr>
      <w:r w:rsidRPr="00642EBD">
        <w:rPr>
          <w:b/>
          <w:sz w:val="22"/>
          <w:szCs w:val="22"/>
        </w:rPr>
        <w:lastRenderedPageBreak/>
        <w:t>ПЕРЕЧЕНЬ</w:t>
      </w:r>
    </w:p>
    <w:p w:rsidR="00315BE9" w:rsidRPr="00642EBD" w:rsidRDefault="00315BE9" w:rsidP="00315BE9">
      <w:pPr>
        <w:jc w:val="center"/>
        <w:rPr>
          <w:b/>
          <w:sz w:val="22"/>
          <w:szCs w:val="22"/>
        </w:rPr>
      </w:pPr>
      <w:r w:rsidRPr="00642EBD">
        <w:rPr>
          <w:b/>
          <w:sz w:val="22"/>
          <w:szCs w:val="22"/>
        </w:rPr>
        <w:t xml:space="preserve"> оборудования чистых помещений ООО "Медсервис", подлежащего </w:t>
      </w:r>
    </w:p>
    <w:p w:rsidR="00315BE9" w:rsidRPr="00642EBD" w:rsidRDefault="00315BE9" w:rsidP="00315BE9">
      <w:pPr>
        <w:jc w:val="center"/>
        <w:rPr>
          <w:b/>
          <w:sz w:val="22"/>
          <w:szCs w:val="22"/>
        </w:rPr>
      </w:pPr>
      <w:r w:rsidRPr="00642EBD">
        <w:rPr>
          <w:b/>
          <w:sz w:val="22"/>
          <w:szCs w:val="22"/>
        </w:rPr>
        <w:t>техническому обслуживанию и текущему ремонту</w:t>
      </w:r>
    </w:p>
    <w:p w:rsidR="00315BE9" w:rsidRPr="00642EBD" w:rsidRDefault="00315BE9" w:rsidP="00315BE9">
      <w:pPr>
        <w:jc w:val="center"/>
        <w:rPr>
          <w:b/>
          <w:sz w:val="22"/>
          <w:szCs w:val="22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20"/>
        <w:gridCol w:w="6299"/>
        <w:gridCol w:w="709"/>
        <w:gridCol w:w="1985"/>
      </w:tblGrid>
      <w:tr w:rsidR="00315BE9" w:rsidRPr="00642EBD" w:rsidTr="00642EBD">
        <w:trPr>
          <w:trHeight w:val="59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№</w:t>
            </w: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Кол-во,   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Местонахождение</w:t>
            </w:r>
          </w:p>
        </w:tc>
      </w:tr>
      <w:tr w:rsidR="00315BE9" w:rsidRPr="00642EBD" w:rsidTr="005D2820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1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4</w:t>
            </w:r>
          </w:p>
        </w:tc>
      </w:tr>
      <w:tr w:rsidR="00315BE9" w:rsidRPr="00642EBD" w:rsidTr="00642EBD">
        <w:trPr>
          <w:trHeight w:val="5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1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 xml:space="preserve">Дверной блок герметичный, полотно BRU HS А3 </w:t>
            </w:r>
            <w:proofErr w:type="spellStart"/>
            <w:r w:rsidRPr="00642EBD">
              <w:rPr>
                <w:sz w:val="22"/>
                <w:szCs w:val="22"/>
              </w:rPr>
              <w:t>Pb</w:t>
            </w:r>
            <w:proofErr w:type="spellEnd"/>
            <w:r w:rsidRPr="00642EBD">
              <w:rPr>
                <w:sz w:val="22"/>
                <w:szCs w:val="22"/>
              </w:rPr>
              <w:t>, одн</w:t>
            </w:r>
            <w:r w:rsidRPr="00642EBD">
              <w:rPr>
                <w:sz w:val="22"/>
                <w:szCs w:val="22"/>
              </w:rPr>
              <w:t>о</w:t>
            </w:r>
            <w:r w:rsidRPr="00642EBD">
              <w:rPr>
                <w:sz w:val="22"/>
                <w:szCs w:val="22"/>
              </w:rPr>
              <w:t xml:space="preserve">створчатый, </w:t>
            </w:r>
            <w:proofErr w:type="spellStart"/>
            <w:r w:rsidRPr="00642EBD">
              <w:rPr>
                <w:sz w:val="22"/>
                <w:szCs w:val="22"/>
              </w:rPr>
              <w:t>рентгензащищенный</w:t>
            </w:r>
            <w:proofErr w:type="spellEnd"/>
            <w:r w:rsidRPr="00642EBD">
              <w:rPr>
                <w:sz w:val="22"/>
                <w:szCs w:val="22"/>
              </w:rPr>
              <w:t>, автоматический, 1350х2100 мм</w:t>
            </w:r>
            <w:proofErr w:type="gramStart"/>
            <w:r w:rsidRPr="00642EBD">
              <w:rPr>
                <w:sz w:val="22"/>
                <w:szCs w:val="22"/>
              </w:rPr>
              <w:t>,(</w:t>
            </w:r>
            <w:proofErr w:type="gramEnd"/>
            <w:r w:rsidRPr="00642EBD">
              <w:rPr>
                <w:sz w:val="22"/>
                <w:szCs w:val="22"/>
              </w:rPr>
              <w:t>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 xml:space="preserve">Операционный блок, 4 </w:t>
            </w:r>
            <w:proofErr w:type="spellStart"/>
            <w:r w:rsidRPr="00642EBD">
              <w:rPr>
                <w:sz w:val="22"/>
                <w:szCs w:val="22"/>
              </w:rPr>
              <w:t>эт</w:t>
            </w:r>
            <w:proofErr w:type="spellEnd"/>
            <w:r w:rsidRPr="00642EBD">
              <w:rPr>
                <w:sz w:val="22"/>
                <w:szCs w:val="22"/>
              </w:rPr>
              <w:t>.</w:t>
            </w:r>
          </w:p>
        </w:tc>
      </w:tr>
      <w:tr w:rsidR="00315BE9" w:rsidRPr="00642EBD" w:rsidTr="00642EBD">
        <w:trPr>
          <w:trHeight w:val="5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2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 xml:space="preserve">Дверной блок герметичный, полотно BRU HS А2 </w:t>
            </w:r>
            <w:proofErr w:type="spellStart"/>
            <w:r w:rsidRPr="00642EBD">
              <w:rPr>
                <w:sz w:val="22"/>
                <w:szCs w:val="22"/>
              </w:rPr>
              <w:t>Pb</w:t>
            </w:r>
            <w:proofErr w:type="spellEnd"/>
            <w:r w:rsidRPr="00642EBD">
              <w:rPr>
                <w:sz w:val="22"/>
                <w:szCs w:val="22"/>
              </w:rPr>
              <w:t>, одн</w:t>
            </w:r>
            <w:r w:rsidRPr="00642EBD">
              <w:rPr>
                <w:sz w:val="22"/>
                <w:szCs w:val="22"/>
              </w:rPr>
              <w:t>о</w:t>
            </w:r>
            <w:r w:rsidRPr="00642EBD">
              <w:rPr>
                <w:sz w:val="22"/>
                <w:szCs w:val="22"/>
              </w:rPr>
              <w:t xml:space="preserve">створчатый, </w:t>
            </w:r>
            <w:proofErr w:type="spellStart"/>
            <w:r w:rsidRPr="00642EBD">
              <w:rPr>
                <w:sz w:val="22"/>
                <w:szCs w:val="22"/>
              </w:rPr>
              <w:t>рентгензащищенный</w:t>
            </w:r>
            <w:proofErr w:type="spellEnd"/>
            <w:r w:rsidRPr="00642EBD">
              <w:rPr>
                <w:sz w:val="22"/>
                <w:szCs w:val="22"/>
              </w:rPr>
              <w:t>, автоматический, 1350х2100 мм</w:t>
            </w:r>
            <w:proofErr w:type="gramStart"/>
            <w:r w:rsidRPr="00642EBD">
              <w:rPr>
                <w:sz w:val="22"/>
                <w:szCs w:val="22"/>
              </w:rPr>
              <w:t>,(</w:t>
            </w:r>
            <w:proofErr w:type="gramEnd"/>
            <w:r w:rsidRPr="00642EBD">
              <w:rPr>
                <w:sz w:val="22"/>
                <w:szCs w:val="22"/>
              </w:rPr>
              <w:t>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 xml:space="preserve">Операционный блок, 4 </w:t>
            </w:r>
            <w:proofErr w:type="spellStart"/>
            <w:r w:rsidRPr="00642EBD">
              <w:rPr>
                <w:sz w:val="22"/>
                <w:szCs w:val="22"/>
              </w:rPr>
              <w:t>эт</w:t>
            </w:r>
            <w:proofErr w:type="spellEnd"/>
            <w:r w:rsidRPr="00642EBD">
              <w:rPr>
                <w:sz w:val="22"/>
                <w:szCs w:val="22"/>
              </w:rPr>
              <w:t>.</w:t>
            </w:r>
          </w:p>
        </w:tc>
      </w:tr>
      <w:tr w:rsidR="00315BE9" w:rsidRPr="00642EBD" w:rsidTr="00642EBD">
        <w:trPr>
          <w:trHeight w:val="70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3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Дверной блок герметичный, полотно BRU</w:t>
            </w:r>
            <w:proofErr w:type="gramStart"/>
            <w:r w:rsidRPr="00642EBD">
              <w:rPr>
                <w:sz w:val="22"/>
                <w:szCs w:val="22"/>
              </w:rPr>
              <w:t>С</w:t>
            </w:r>
            <w:proofErr w:type="gramEnd"/>
            <w:r w:rsidRPr="00642EBD">
              <w:rPr>
                <w:sz w:val="22"/>
                <w:szCs w:val="22"/>
              </w:rPr>
              <w:t xml:space="preserve"> HS A </w:t>
            </w:r>
            <w:proofErr w:type="spellStart"/>
            <w:r w:rsidRPr="00642EBD">
              <w:rPr>
                <w:sz w:val="22"/>
                <w:szCs w:val="22"/>
              </w:rPr>
              <w:t>Pb,одностворчатый</w:t>
            </w:r>
            <w:proofErr w:type="spellEnd"/>
            <w:r w:rsidRPr="00642EBD">
              <w:rPr>
                <w:sz w:val="22"/>
                <w:szCs w:val="22"/>
              </w:rPr>
              <w:t xml:space="preserve">, автоматический, </w:t>
            </w:r>
            <w:proofErr w:type="spellStart"/>
            <w:r w:rsidRPr="00642EBD">
              <w:rPr>
                <w:sz w:val="22"/>
                <w:szCs w:val="22"/>
              </w:rPr>
              <w:t>рентгензащищенный</w:t>
            </w:r>
            <w:proofErr w:type="spellEnd"/>
            <w:r w:rsidRPr="00642EBD">
              <w:rPr>
                <w:sz w:val="22"/>
                <w:szCs w:val="22"/>
              </w:rPr>
              <w:t xml:space="preserve"> толщ.2мм, 980х2115 мм (Го</w:t>
            </w:r>
            <w:r w:rsidRPr="00642EBD">
              <w:rPr>
                <w:sz w:val="22"/>
                <w:szCs w:val="22"/>
              </w:rPr>
              <w:t>л</w:t>
            </w:r>
            <w:r w:rsidRPr="00642EBD">
              <w:rPr>
                <w:sz w:val="22"/>
                <w:szCs w:val="22"/>
              </w:rPr>
              <w:t>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 xml:space="preserve">Операционный блок, 4 </w:t>
            </w:r>
            <w:proofErr w:type="spellStart"/>
            <w:r w:rsidRPr="00642EBD">
              <w:rPr>
                <w:sz w:val="22"/>
                <w:szCs w:val="22"/>
              </w:rPr>
              <w:t>эт</w:t>
            </w:r>
            <w:proofErr w:type="spellEnd"/>
            <w:r w:rsidRPr="00642EBD">
              <w:rPr>
                <w:sz w:val="22"/>
                <w:szCs w:val="22"/>
              </w:rPr>
              <w:t>.</w:t>
            </w:r>
          </w:p>
        </w:tc>
      </w:tr>
      <w:tr w:rsidR="00315BE9" w:rsidRPr="00642EBD" w:rsidTr="00642EBD">
        <w:trPr>
          <w:trHeight w:val="68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4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 xml:space="preserve">Дверной блок герметичный, полотно BRUS HS A </w:t>
            </w:r>
            <w:proofErr w:type="spellStart"/>
            <w:r w:rsidRPr="00642EBD">
              <w:rPr>
                <w:sz w:val="22"/>
                <w:szCs w:val="22"/>
              </w:rPr>
              <w:t>Pb</w:t>
            </w:r>
            <w:proofErr w:type="spellEnd"/>
            <w:r w:rsidRPr="00642EBD">
              <w:rPr>
                <w:sz w:val="22"/>
                <w:szCs w:val="22"/>
              </w:rPr>
              <w:t>, одн</w:t>
            </w:r>
            <w:r w:rsidRPr="00642EBD">
              <w:rPr>
                <w:sz w:val="22"/>
                <w:szCs w:val="22"/>
              </w:rPr>
              <w:t>о</w:t>
            </w:r>
            <w:r w:rsidRPr="00642EBD">
              <w:rPr>
                <w:sz w:val="22"/>
                <w:szCs w:val="22"/>
              </w:rPr>
              <w:t xml:space="preserve">створчатый, автоматический, </w:t>
            </w:r>
            <w:proofErr w:type="spellStart"/>
            <w:r w:rsidRPr="00642EBD">
              <w:rPr>
                <w:sz w:val="22"/>
                <w:szCs w:val="22"/>
              </w:rPr>
              <w:t>рентгензащищенный</w:t>
            </w:r>
            <w:proofErr w:type="spellEnd"/>
            <w:r w:rsidRPr="00642EBD">
              <w:rPr>
                <w:sz w:val="22"/>
                <w:szCs w:val="22"/>
              </w:rPr>
              <w:t xml:space="preserve"> толщ.1мм, 980х2115 мм (Го</w:t>
            </w:r>
            <w:r w:rsidRPr="00642EBD">
              <w:rPr>
                <w:sz w:val="22"/>
                <w:szCs w:val="22"/>
              </w:rPr>
              <w:t>л</w:t>
            </w:r>
            <w:r w:rsidRPr="00642EBD">
              <w:rPr>
                <w:sz w:val="22"/>
                <w:szCs w:val="22"/>
              </w:rPr>
              <w:t>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 xml:space="preserve">Операционный блок, 4 </w:t>
            </w:r>
            <w:proofErr w:type="spellStart"/>
            <w:r w:rsidRPr="00642EBD">
              <w:rPr>
                <w:sz w:val="22"/>
                <w:szCs w:val="22"/>
              </w:rPr>
              <w:t>эт</w:t>
            </w:r>
            <w:proofErr w:type="spellEnd"/>
            <w:r w:rsidRPr="00642EBD">
              <w:rPr>
                <w:sz w:val="22"/>
                <w:szCs w:val="22"/>
              </w:rPr>
              <w:t>.</w:t>
            </w:r>
          </w:p>
        </w:tc>
      </w:tr>
      <w:tr w:rsidR="00315BE9" w:rsidRPr="00642EBD" w:rsidTr="00642EBD">
        <w:trPr>
          <w:trHeight w:val="26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5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Дверь автоматическая раздвижная  WM1-Z1 HS-A2(Голландия)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Операционный блок (ЛОР)</w:t>
            </w:r>
          </w:p>
        </w:tc>
      </w:tr>
      <w:tr w:rsidR="00315BE9" w:rsidRPr="00642EBD" w:rsidTr="005D2820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6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 xml:space="preserve">Дверь раздвижная рентгенозащитная BRU HS </w:t>
            </w:r>
            <w:proofErr w:type="spellStart"/>
            <w:r w:rsidRPr="00642EBD">
              <w:rPr>
                <w:sz w:val="22"/>
                <w:szCs w:val="22"/>
              </w:rPr>
              <w:t>Pb</w:t>
            </w:r>
            <w:proofErr w:type="spellEnd"/>
            <w:r w:rsidRPr="00642EBD">
              <w:rPr>
                <w:sz w:val="22"/>
                <w:szCs w:val="22"/>
              </w:rPr>
              <w:t xml:space="preserve"> A2, 1220х2050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Операционный блок (урология)</w:t>
            </w:r>
          </w:p>
        </w:tc>
      </w:tr>
      <w:tr w:rsidR="00315BE9" w:rsidRPr="00642EBD" w:rsidTr="005D2820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7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Дверь раздвижная герметичная BRU HS A2, 1520х2050 мм (Голла</w:t>
            </w:r>
            <w:r w:rsidRPr="00642EBD">
              <w:rPr>
                <w:sz w:val="22"/>
                <w:szCs w:val="22"/>
              </w:rPr>
              <w:t>н</w:t>
            </w:r>
            <w:r w:rsidRPr="00642EBD">
              <w:rPr>
                <w:sz w:val="22"/>
                <w:szCs w:val="22"/>
              </w:rPr>
              <w:t>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BE9" w:rsidRPr="00642EBD" w:rsidRDefault="00315BE9" w:rsidP="00642EBD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Операционный блок (урология)</w:t>
            </w:r>
          </w:p>
        </w:tc>
      </w:tr>
      <w:tr w:rsidR="00315BE9" w:rsidRPr="00642EBD" w:rsidTr="005D2820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8</w:t>
            </w: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 xml:space="preserve">Дверь раздвижная рентгенозащитная с окном BRU HS </w:t>
            </w:r>
            <w:proofErr w:type="spellStart"/>
            <w:r w:rsidRPr="00642EBD">
              <w:rPr>
                <w:sz w:val="22"/>
                <w:szCs w:val="22"/>
              </w:rPr>
              <w:t>Pb</w:t>
            </w:r>
            <w:proofErr w:type="spellEnd"/>
            <w:r w:rsidRPr="00642EBD">
              <w:rPr>
                <w:sz w:val="22"/>
                <w:szCs w:val="22"/>
              </w:rPr>
              <w:t xml:space="preserve"> A2, 1220х2050 мм (Голландия)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5BE9" w:rsidRPr="00642EBD" w:rsidRDefault="00315BE9" w:rsidP="00642EBD">
            <w:pPr>
              <w:jc w:val="left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Операционный блок (урология)</w:t>
            </w:r>
          </w:p>
        </w:tc>
      </w:tr>
      <w:tr w:rsidR="00315BE9" w:rsidRPr="00642EBD" w:rsidTr="005D2820">
        <w:trPr>
          <w:trHeight w:val="40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315BE9">
            <w:pPr>
              <w:jc w:val="right"/>
              <w:rPr>
                <w:b/>
                <w:sz w:val="22"/>
                <w:szCs w:val="22"/>
              </w:rPr>
            </w:pPr>
            <w:r w:rsidRPr="00642EB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E9" w:rsidRPr="00642EBD" w:rsidRDefault="00315BE9" w:rsidP="00642EBD">
            <w:pPr>
              <w:jc w:val="center"/>
              <w:rPr>
                <w:b/>
                <w:sz w:val="22"/>
                <w:szCs w:val="22"/>
              </w:rPr>
            </w:pPr>
            <w:r w:rsidRPr="00642EBD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BE9" w:rsidRPr="00642EBD" w:rsidRDefault="00315BE9" w:rsidP="00315BE9">
            <w:pPr>
              <w:jc w:val="left"/>
              <w:rPr>
                <w:sz w:val="22"/>
                <w:szCs w:val="22"/>
              </w:rPr>
            </w:pPr>
          </w:p>
        </w:tc>
      </w:tr>
    </w:tbl>
    <w:p w:rsidR="00DE3300" w:rsidRPr="00642EBD" w:rsidRDefault="00DE3300" w:rsidP="00DE3300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3015FD" w:rsidRPr="00642EBD" w:rsidRDefault="003015FD" w:rsidP="00642EBD">
      <w:pPr>
        <w:widowControl w:val="0"/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642EBD">
        <w:rPr>
          <w:b/>
          <w:sz w:val="22"/>
          <w:szCs w:val="22"/>
        </w:rPr>
        <w:t>Сведения о графике выполнения работ</w:t>
      </w:r>
    </w:p>
    <w:p w:rsidR="003015FD" w:rsidRPr="00642EBD" w:rsidRDefault="003015FD" w:rsidP="003F1B56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Style w:val="10"/>
        <w:tblW w:w="10576" w:type="dxa"/>
        <w:tblInd w:w="-459" w:type="dxa"/>
        <w:tblLook w:val="04A0" w:firstRow="1" w:lastRow="0" w:firstColumn="1" w:lastColumn="0" w:noHBand="0" w:noVBand="1"/>
      </w:tblPr>
      <w:tblGrid>
        <w:gridCol w:w="426"/>
        <w:gridCol w:w="1806"/>
        <w:gridCol w:w="665"/>
        <w:gridCol w:w="688"/>
        <w:gridCol w:w="691"/>
        <w:gridCol w:w="667"/>
        <w:gridCol w:w="638"/>
        <w:gridCol w:w="805"/>
        <w:gridCol w:w="796"/>
        <w:gridCol w:w="629"/>
        <w:gridCol w:w="654"/>
        <w:gridCol w:w="654"/>
        <w:gridCol w:w="799"/>
        <w:gridCol w:w="658"/>
      </w:tblGrid>
      <w:tr w:rsidR="007F1E22" w:rsidRPr="00642EBD" w:rsidTr="00642EBD">
        <w:trPr>
          <w:trHeight w:val="478"/>
        </w:trPr>
        <w:tc>
          <w:tcPr>
            <w:tcW w:w="425" w:type="dxa"/>
            <w:vMerge w:val="restart"/>
            <w:vAlign w:val="center"/>
          </w:tcPr>
          <w:p w:rsidR="007F1E22" w:rsidRPr="00642EBD" w:rsidRDefault="007F1E22" w:rsidP="009A3F9F">
            <w:pPr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№</w:t>
            </w:r>
          </w:p>
        </w:tc>
        <w:tc>
          <w:tcPr>
            <w:tcW w:w="1807" w:type="dxa"/>
            <w:vMerge w:val="restart"/>
            <w:vAlign w:val="center"/>
          </w:tcPr>
          <w:p w:rsidR="007F1E22" w:rsidRPr="00642EBD" w:rsidRDefault="007F1E22" w:rsidP="00A87D2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8344" w:type="dxa"/>
            <w:gridSpan w:val="12"/>
            <w:vAlign w:val="center"/>
          </w:tcPr>
          <w:p w:rsidR="007F1E22" w:rsidRPr="00642EBD" w:rsidRDefault="007F1E22" w:rsidP="00A87D2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Сроки выполнения работ в месяцах</w:t>
            </w:r>
          </w:p>
        </w:tc>
      </w:tr>
      <w:tr w:rsidR="007F1E22" w:rsidRPr="00642EBD" w:rsidTr="00642EBD">
        <w:trPr>
          <w:trHeight w:val="152"/>
        </w:trPr>
        <w:tc>
          <w:tcPr>
            <w:tcW w:w="425" w:type="dxa"/>
            <w:vMerge/>
            <w:vAlign w:val="center"/>
          </w:tcPr>
          <w:p w:rsidR="007F1E22" w:rsidRPr="00642EBD" w:rsidRDefault="007F1E22" w:rsidP="00A87D2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7" w:type="dxa"/>
            <w:vMerge/>
            <w:vAlign w:val="center"/>
          </w:tcPr>
          <w:p w:rsidR="007F1E22" w:rsidRPr="00642EBD" w:rsidRDefault="007F1E22" w:rsidP="00A87D2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344" w:type="dxa"/>
            <w:gridSpan w:val="12"/>
            <w:vAlign w:val="center"/>
          </w:tcPr>
          <w:p w:rsidR="007F1E22" w:rsidRPr="00642EBD" w:rsidRDefault="00CB1D94" w:rsidP="001245D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20</w:t>
            </w:r>
            <w:r w:rsidR="001245D5" w:rsidRPr="00642EBD">
              <w:rPr>
                <w:sz w:val="22"/>
                <w:szCs w:val="22"/>
              </w:rPr>
              <w:t>20</w:t>
            </w:r>
          </w:p>
        </w:tc>
      </w:tr>
      <w:tr w:rsidR="0019536F" w:rsidRPr="00642EBD" w:rsidTr="00642EBD">
        <w:trPr>
          <w:trHeight w:val="152"/>
        </w:trPr>
        <w:tc>
          <w:tcPr>
            <w:tcW w:w="425" w:type="dxa"/>
            <w:vMerge/>
            <w:vAlign w:val="center"/>
          </w:tcPr>
          <w:p w:rsidR="007F1E22" w:rsidRPr="00642EBD" w:rsidRDefault="007F1E22" w:rsidP="00A87D2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7" w:type="dxa"/>
            <w:vMerge/>
            <w:vAlign w:val="center"/>
          </w:tcPr>
          <w:p w:rsidR="007F1E22" w:rsidRPr="00642EBD" w:rsidRDefault="007F1E22" w:rsidP="00A87D2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dxa"/>
            <w:vAlign w:val="center"/>
          </w:tcPr>
          <w:p w:rsidR="007F1E22" w:rsidRPr="00642EBD" w:rsidRDefault="009A3F9F" w:rsidP="00A87D2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42EBD">
              <w:rPr>
                <w:sz w:val="22"/>
                <w:szCs w:val="22"/>
              </w:rPr>
              <w:t>янв</w:t>
            </w:r>
            <w:proofErr w:type="spellEnd"/>
            <w:proofErr w:type="gramEnd"/>
          </w:p>
        </w:tc>
        <w:tc>
          <w:tcPr>
            <w:tcW w:w="688" w:type="dxa"/>
            <w:vAlign w:val="center"/>
          </w:tcPr>
          <w:p w:rsidR="007F1E22" w:rsidRPr="00642EBD" w:rsidRDefault="009A3F9F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proofErr w:type="spellStart"/>
            <w:r w:rsidRPr="00642EBD">
              <w:rPr>
                <w:sz w:val="22"/>
                <w:szCs w:val="22"/>
              </w:rPr>
              <w:t>фев</w:t>
            </w:r>
            <w:proofErr w:type="spellEnd"/>
          </w:p>
        </w:tc>
        <w:tc>
          <w:tcPr>
            <w:tcW w:w="691" w:type="dxa"/>
            <w:vAlign w:val="center"/>
          </w:tcPr>
          <w:p w:rsidR="007F1E22" w:rsidRPr="00642EBD" w:rsidRDefault="007F1E22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proofErr w:type="spellStart"/>
            <w:r w:rsidRPr="00642EBD">
              <w:rPr>
                <w:sz w:val="22"/>
                <w:szCs w:val="22"/>
              </w:rPr>
              <w:t>мар</w:t>
            </w:r>
            <w:proofErr w:type="spellEnd"/>
          </w:p>
        </w:tc>
        <w:tc>
          <w:tcPr>
            <w:tcW w:w="667" w:type="dxa"/>
            <w:vAlign w:val="center"/>
          </w:tcPr>
          <w:p w:rsidR="007F1E22" w:rsidRPr="00642EBD" w:rsidRDefault="007F1E22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42EBD">
              <w:rPr>
                <w:sz w:val="22"/>
                <w:szCs w:val="22"/>
              </w:rPr>
              <w:t>апр</w:t>
            </w:r>
            <w:proofErr w:type="spellEnd"/>
            <w:proofErr w:type="gramEnd"/>
          </w:p>
        </w:tc>
        <w:tc>
          <w:tcPr>
            <w:tcW w:w="638" w:type="dxa"/>
            <w:vAlign w:val="center"/>
          </w:tcPr>
          <w:p w:rsidR="007F1E22" w:rsidRPr="00642EBD" w:rsidRDefault="007F1E22" w:rsidP="00A87D2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май</w:t>
            </w:r>
          </w:p>
        </w:tc>
        <w:tc>
          <w:tcPr>
            <w:tcW w:w="805" w:type="dxa"/>
            <w:vAlign w:val="center"/>
          </w:tcPr>
          <w:p w:rsidR="007F1E22" w:rsidRPr="00642EBD" w:rsidRDefault="007F1E22" w:rsidP="00A87D2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июнь</w:t>
            </w:r>
          </w:p>
        </w:tc>
        <w:tc>
          <w:tcPr>
            <w:tcW w:w="796" w:type="dxa"/>
            <w:vAlign w:val="center"/>
          </w:tcPr>
          <w:p w:rsidR="007F1E22" w:rsidRPr="00642EBD" w:rsidRDefault="007F1E22" w:rsidP="00A87D2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июль</w:t>
            </w:r>
          </w:p>
        </w:tc>
        <w:tc>
          <w:tcPr>
            <w:tcW w:w="629" w:type="dxa"/>
            <w:vAlign w:val="center"/>
          </w:tcPr>
          <w:p w:rsidR="007F1E22" w:rsidRPr="00642EBD" w:rsidRDefault="009A3F9F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42EBD">
              <w:rPr>
                <w:sz w:val="22"/>
                <w:szCs w:val="22"/>
              </w:rPr>
              <w:t>авг</w:t>
            </w:r>
            <w:proofErr w:type="spellEnd"/>
            <w:proofErr w:type="gramEnd"/>
          </w:p>
        </w:tc>
        <w:tc>
          <w:tcPr>
            <w:tcW w:w="654" w:type="dxa"/>
            <w:vAlign w:val="center"/>
          </w:tcPr>
          <w:p w:rsidR="007F1E22" w:rsidRPr="00642EBD" w:rsidRDefault="009A3F9F" w:rsidP="00A87D2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сен</w:t>
            </w:r>
          </w:p>
        </w:tc>
        <w:tc>
          <w:tcPr>
            <w:tcW w:w="654" w:type="dxa"/>
            <w:vAlign w:val="center"/>
          </w:tcPr>
          <w:p w:rsidR="007F1E22" w:rsidRPr="00642EBD" w:rsidRDefault="009A3F9F" w:rsidP="00A87D2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42EBD">
              <w:rPr>
                <w:sz w:val="22"/>
                <w:szCs w:val="22"/>
              </w:rPr>
              <w:t>окт</w:t>
            </w:r>
            <w:proofErr w:type="spellEnd"/>
            <w:proofErr w:type="gramEnd"/>
          </w:p>
        </w:tc>
        <w:tc>
          <w:tcPr>
            <w:tcW w:w="799" w:type="dxa"/>
            <w:vAlign w:val="center"/>
          </w:tcPr>
          <w:p w:rsidR="007F1E22" w:rsidRPr="00642EBD" w:rsidRDefault="009A3F9F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ноя</w:t>
            </w:r>
          </w:p>
        </w:tc>
        <w:tc>
          <w:tcPr>
            <w:tcW w:w="658" w:type="dxa"/>
            <w:vAlign w:val="center"/>
          </w:tcPr>
          <w:p w:rsidR="007F1E22" w:rsidRPr="00642EBD" w:rsidRDefault="009A3F9F" w:rsidP="00A87D2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дек</w:t>
            </w:r>
          </w:p>
        </w:tc>
      </w:tr>
      <w:tr w:rsidR="0019536F" w:rsidRPr="00642EBD" w:rsidTr="00642EBD">
        <w:trPr>
          <w:trHeight w:val="492"/>
        </w:trPr>
        <w:tc>
          <w:tcPr>
            <w:tcW w:w="425" w:type="dxa"/>
            <w:vMerge w:val="restart"/>
            <w:vAlign w:val="center"/>
          </w:tcPr>
          <w:p w:rsidR="00CB1D94" w:rsidRPr="00642EBD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1</w:t>
            </w:r>
          </w:p>
        </w:tc>
        <w:tc>
          <w:tcPr>
            <w:tcW w:w="1807" w:type="dxa"/>
            <w:vMerge w:val="restart"/>
          </w:tcPr>
          <w:p w:rsidR="00CB1D94" w:rsidRPr="00642EBD" w:rsidRDefault="00315BE9" w:rsidP="005C20A3">
            <w:pPr>
              <w:rPr>
                <w:sz w:val="22"/>
                <w:szCs w:val="22"/>
              </w:rPr>
            </w:pPr>
            <w:r w:rsidRPr="00642EBD">
              <w:rPr>
                <w:i/>
                <w:sz w:val="22"/>
                <w:szCs w:val="22"/>
              </w:rPr>
              <w:t>Оказание услуг по техническ</w:t>
            </w:r>
            <w:r w:rsidRPr="00642EBD">
              <w:rPr>
                <w:i/>
                <w:sz w:val="22"/>
                <w:szCs w:val="22"/>
              </w:rPr>
              <w:t>о</w:t>
            </w:r>
            <w:r w:rsidRPr="00642EBD">
              <w:rPr>
                <w:i/>
                <w:sz w:val="22"/>
                <w:szCs w:val="22"/>
              </w:rPr>
              <w:t>му обслужив</w:t>
            </w:r>
            <w:r w:rsidRPr="00642EBD">
              <w:rPr>
                <w:i/>
                <w:sz w:val="22"/>
                <w:szCs w:val="22"/>
              </w:rPr>
              <w:t>а</w:t>
            </w:r>
            <w:r w:rsidRPr="00642EBD">
              <w:rPr>
                <w:i/>
                <w:sz w:val="22"/>
                <w:szCs w:val="22"/>
              </w:rPr>
              <w:t>нию и ремонту оборудования чистых пом</w:t>
            </w:r>
            <w:r w:rsidRPr="00642EBD">
              <w:rPr>
                <w:i/>
                <w:sz w:val="22"/>
                <w:szCs w:val="22"/>
              </w:rPr>
              <w:t>е</w:t>
            </w:r>
            <w:r w:rsidRPr="00642EBD">
              <w:rPr>
                <w:i/>
                <w:sz w:val="22"/>
                <w:szCs w:val="22"/>
              </w:rPr>
              <w:t>щений</w:t>
            </w:r>
          </w:p>
        </w:tc>
        <w:tc>
          <w:tcPr>
            <w:tcW w:w="665" w:type="dxa"/>
            <w:vAlign w:val="center"/>
          </w:tcPr>
          <w:p w:rsidR="00CB1D94" w:rsidRPr="00642EBD" w:rsidRDefault="00C9770B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+</w:t>
            </w:r>
          </w:p>
        </w:tc>
        <w:tc>
          <w:tcPr>
            <w:tcW w:w="688" w:type="dxa"/>
            <w:vAlign w:val="center"/>
          </w:tcPr>
          <w:p w:rsidR="00CB1D94" w:rsidRPr="00642EBD" w:rsidRDefault="00C9770B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+</w:t>
            </w:r>
          </w:p>
        </w:tc>
        <w:tc>
          <w:tcPr>
            <w:tcW w:w="691" w:type="dxa"/>
            <w:vAlign w:val="center"/>
          </w:tcPr>
          <w:p w:rsidR="00CB1D94" w:rsidRPr="00642EBD" w:rsidRDefault="00C9770B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+</w:t>
            </w:r>
          </w:p>
        </w:tc>
        <w:tc>
          <w:tcPr>
            <w:tcW w:w="667" w:type="dxa"/>
            <w:vAlign w:val="center"/>
          </w:tcPr>
          <w:p w:rsidR="00CB1D94" w:rsidRPr="00642EBD" w:rsidRDefault="00C9770B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+</w:t>
            </w:r>
          </w:p>
        </w:tc>
        <w:tc>
          <w:tcPr>
            <w:tcW w:w="638" w:type="dxa"/>
            <w:vAlign w:val="center"/>
          </w:tcPr>
          <w:p w:rsidR="00CB1D94" w:rsidRPr="00642EBD" w:rsidRDefault="00C9770B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+</w:t>
            </w:r>
          </w:p>
        </w:tc>
        <w:tc>
          <w:tcPr>
            <w:tcW w:w="805" w:type="dxa"/>
            <w:vAlign w:val="center"/>
          </w:tcPr>
          <w:p w:rsidR="00CB1D94" w:rsidRPr="00642EBD" w:rsidRDefault="00C9770B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+</w:t>
            </w:r>
          </w:p>
        </w:tc>
        <w:tc>
          <w:tcPr>
            <w:tcW w:w="796" w:type="dxa"/>
            <w:vAlign w:val="center"/>
          </w:tcPr>
          <w:p w:rsidR="00CB1D94" w:rsidRPr="00642EBD" w:rsidRDefault="00C9770B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+</w:t>
            </w:r>
          </w:p>
        </w:tc>
        <w:tc>
          <w:tcPr>
            <w:tcW w:w="629" w:type="dxa"/>
            <w:vAlign w:val="center"/>
          </w:tcPr>
          <w:p w:rsidR="00CB1D94" w:rsidRPr="00642EBD" w:rsidRDefault="00C9770B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+</w:t>
            </w:r>
          </w:p>
        </w:tc>
        <w:tc>
          <w:tcPr>
            <w:tcW w:w="654" w:type="dxa"/>
            <w:vAlign w:val="center"/>
          </w:tcPr>
          <w:p w:rsidR="00CB1D94" w:rsidRPr="00642EBD" w:rsidRDefault="00C9770B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+</w:t>
            </w:r>
          </w:p>
        </w:tc>
        <w:tc>
          <w:tcPr>
            <w:tcW w:w="654" w:type="dxa"/>
            <w:vAlign w:val="center"/>
          </w:tcPr>
          <w:p w:rsidR="00CB1D94" w:rsidRPr="00642EBD" w:rsidRDefault="00C9770B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+</w:t>
            </w:r>
          </w:p>
        </w:tc>
        <w:tc>
          <w:tcPr>
            <w:tcW w:w="799" w:type="dxa"/>
            <w:vAlign w:val="center"/>
          </w:tcPr>
          <w:p w:rsidR="00CB1D94" w:rsidRPr="00642EBD" w:rsidRDefault="00C9770B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>+</w:t>
            </w:r>
          </w:p>
        </w:tc>
        <w:tc>
          <w:tcPr>
            <w:tcW w:w="658" w:type="dxa"/>
            <w:vAlign w:val="center"/>
          </w:tcPr>
          <w:p w:rsidR="00CB1D94" w:rsidRPr="00642EBD" w:rsidRDefault="00EE3FE0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  <w:lang w:val="en-US"/>
              </w:rPr>
            </w:pPr>
            <w:r w:rsidRPr="00642EBD">
              <w:rPr>
                <w:sz w:val="22"/>
                <w:szCs w:val="22"/>
                <w:lang w:val="en-US"/>
              </w:rPr>
              <w:t>+</w:t>
            </w:r>
          </w:p>
        </w:tc>
      </w:tr>
      <w:tr w:rsidR="00CB1D94" w:rsidRPr="00642EBD" w:rsidTr="00642EBD">
        <w:trPr>
          <w:trHeight w:val="492"/>
        </w:trPr>
        <w:tc>
          <w:tcPr>
            <w:tcW w:w="425" w:type="dxa"/>
            <w:vMerge/>
            <w:vAlign w:val="center"/>
          </w:tcPr>
          <w:p w:rsidR="00CB1D94" w:rsidRPr="00642EBD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7" w:type="dxa"/>
            <w:vMerge/>
          </w:tcPr>
          <w:p w:rsidR="00CB1D94" w:rsidRPr="00642EBD" w:rsidRDefault="00CB1D94" w:rsidP="00FB7C83">
            <w:pPr>
              <w:rPr>
                <w:sz w:val="22"/>
                <w:szCs w:val="22"/>
              </w:rPr>
            </w:pPr>
          </w:p>
        </w:tc>
        <w:tc>
          <w:tcPr>
            <w:tcW w:w="8344" w:type="dxa"/>
            <w:gridSpan w:val="12"/>
            <w:vAlign w:val="center"/>
          </w:tcPr>
          <w:p w:rsidR="00CB1D94" w:rsidRPr="00642EBD" w:rsidRDefault="00CB1D94" w:rsidP="005C20A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642EBD">
              <w:rPr>
                <w:sz w:val="22"/>
                <w:szCs w:val="22"/>
              </w:rPr>
              <w:t xml:space="preserve">В сроки и </w:t>
            </w:r>
            <w:proofErr w:type="gramStart"/>
            <w:r w:rsidRPr="00642EBD">
              <w:rPr>
                <w:sz w:val="22"/>
                <w:szCs w:val="22"/>
              </w:rPr>
              <w:t>даты</w:t>
            </w:r>
            <w:proofErr w:type="gramEnd"/>
            <w:r w:rsidRPr="00642EBD">
              <w:rPr>
                <w:sz w:val="22"/>
                <w:szCs w:val="22"/>
              </w:rPr>
              <w:t xml:space="preserve"> устанавливаемые </w:t>
            </w:r>
            <w:r w:rsidR="005C20A3" w:rsidRPr="00642EBD">
              <w:rPr>
                <w:sz w:val="22"/>
                <w:szCs w:val="22"/>
              </w:rPr>
              <w:t>Заказчиком</w:t>
            </w:r>
          </w:p>
        </w:tc>
      </w:tr>
    </w:tbl>
    <w:p w:rsidR="007863CA" w:rsidRPr="00642EBD" w:rsidRDefault="007863CA" w:rsidP="007863C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2"/>
          <w:szCs w:val="22"/>
          <w:u w:val="single"/>
        </w:rPr>
      </w:pPr>
    </w:p>
    <w:p w:rsidR="003F1B56" w:rsidRPr="00642EBD" w:rsidRDefault="003015FD" w:rsidP="00642EBD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  <w:r w:rsidRPr="00642EBD">
        <w:rPr>
          <w:b/>
          <w:sz w:val="22"/>
          <w:szCs w:val="22"/>
        </w:rPr>
        <w:t>Требования к выполнению работ/услуг</w:t>
      </w:r>
      <w:r w:rsidR="006D4B3D" w:rsidRPr="00642EBD">
        <w:rPr>
          <w:b/>
          <w:sz w:val="22"/>
          <w:szCs w:val="22"/>
        </w:rPr>
        <w:t>:</w:t>
      </w:r>
    </w:p>
    <w:p w:rsidR="00EE3FE0" w:rsidRPr="00642EBD" w:rsidRDefault="00EE3FE0" w:rsidP="00EE3FE0">
      <w:pPr>
        <w:widowControl w:val="0"/>
        <w:tabs>
          <w:tab w:val="left" w:pos="778"/>
        </w:tabs>
        <w:spacing w:line="274" w:lineRule="exact"/>
        <w:ind w:right="40"/>
        <w:rPr>
          <w:i/>
          <w:color w:val="000000"/>
          <w:spacing w:val="7"/>
          <w:sz w:val="22"/>
          <w:szCs w:val="22"/>
        </w:rPr>
      </w:pPr>
      <w:r w:rsidRPr="00642EBD">
        <w:rPr>
          <w:color w:val="000000"/>
          <w:spacing w:val="7"/>
          <w:sz w:val="22"/>
          <w:szCs w:val="22"/>
        </w:rPr>
        <w:t xml:space="preserve">- </w:t>
      </w:r>
      <w:r w:rsidRPr="00642EBD">
        <w:rPr>
          <w:i/>
          <w:color w:val="000000"/>
          <w:spacing w:val="7"/>
          <w:sz w:val="22"/>
          <w:szCs w:val="22"/>
        </w:rPr>
        <w:t>оказывать услуги с надлежащим качеством и в сроки, установленные в техническом зад</w:t>
      </w:r>
      <w:r w:rsidRPr="00642EBD">
        <w:rPr>
          <w:i/>
          <w:color w:val="000000"/>
          <w:spacing w:val="7"/>
          <w:sz w:val="22"/>
          <w:szCs w:val="22"/>
        </w:rPr>
        <w:t>а</w:t>
      </w:r>
      <w:r w:rsidRPr="00642EBD">
        <w:rPr>
          <w:i/>
          <w:color w:val="000000"/>
          <w:spacing w:val="7"/>
          <w:sz w:val="22"/>
          <w:szCs w:val="22"/>
        </w:rPr>
        <w:t>нии;</w:t>
      </w:r>
    </w:p>
    <w:p w:rsidR="00EE3FE0" w:rsidRPr="00642EBD" w:rsidRDefault="00EE3FE0" w:rsidP="00EE3FE0">
      <w:pPr>
        <w:widowControl w:val="0"/>
        <w:tabs>
          <w:tab w:val="left" w:pos="778"/>
        </w:tabs>
        <w:spacing w:line="274" w:lineRule="exact"/>
        <w:ind w:right="40"/>
        <w:rPr>
          <w:i/>
          <w:color w:val="000000"/>
          <w:spacing w:val="7"/>
          <w:sz w:val="22"/>
          <w:szCs w:val="22"/>
        </w:rPr>
      </w:pPr>
      <w:r w:rsidRPr="00642EBD">
        <w:rPr>
          <w:i/>
          <w:color w:val="000000"/>
          <w:spacing w:val="7"/>
          <w:sz w:val="22"/>
          <w:szCs w:val="22"/>
        </w:rPr>
        <w:t>- оказывать услуги, предусмотренные настоящим Договором, самостоятельно и/или с пр</w:t>
      </w:r>
      <w:r w:rsidRPr="00642EBD">
        <w:rPr>
          <w:i/>
          <w:color w:val="000000"/>
          <w:spacing w:val="7"/>
          <w:sz w:val="22"/>
          <w:szCs w:val="22"/>
        </w:rPr>
        <w:t>и</w:t>
      </w:r>
      <w:r w:rsidRPr="00642EBD">
        <w:rPr>
          <w:i/>
          <w:color w:val="000000"/>
          <w:spacing w:val="7"/>
          <w:sz w:val="22"/>
          <w:szCs w:val="22"/>
        </w:rPr>
        <w:t>влечением третьих лиц, но только после получения письменного согласия от Зака</w:t>
      </w:r>
      <w:r w:rsidRPr="00642EBD">
        <w:rPr>
          <w:i/>
          <w:color w:val="000000"/>
          <w:spacing w:val="7"/>
          <w:sz w:val="22"/>
          <w:szCs w:val="22"/>
        </w:rPr>
        <w:t>з</w:t>
      </w:r>
      <w:r w:rsidRPr="00642EBD">
        <w:rPr>
          <w:i/>
          <w:color w:val="000000"/>
          <w:spacing w:val="7"/>
          <w:sz w:val="22"/>
          <w:szCs w:val="22"/>
        </w:rPr>
        <w:t>чика;</w:t>
      </w:r>
    </w:p>
    <w:p w:rsidR="008F5952" w:rsidRPr="00642EBD" w:rsidRDefault="00EE3FE0" w:rsidP="00642EBD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i/>
          <w:sz w:val="22"/>
          <w:szCs w:val="22"/>
        </w:rPr>
      </w:pPr>
      <w:r w:rsidRPr="00642EBD">
        <w:rPr>
          <w:spacing w:val="7"/>
          <w:sz w:val="22"/>
          <w:szCs w:val="22"/>
        </w:rPr>
        <w:t xml:space="preserve">- </w:t>
      </w:r>
      <w:r w:rsidRPr="00642EBD">
        <w:rPr>
          <w:i/>
          <w:spacing w:val="7"/>
          <w:sz w:val="22"/>
          <w:szCs w:val="22"/>
        </w:rPr>
        <w:t>при выявлении неисправности оборудования Исполнитель обязан прибыть к Заказчику в т</w:t>
      </w:r>
      <w:r w:rsidRPr="00642EBD">
        <w:rPr>
          <w:i/>
          <w:spacing w:val="7"/>
          <w:sz w:val="22"/>
          <w:szCs w:val="22"/>
        </w:rPr>
        <w:t>е</w:t>
      </w:r>
      <w:r w:rsidRPr="00642EBD">
        <w:rPr>
          <w:i/>
          <w:spacing w:val="7"/>
          <w:sz w:val="22"/>
          <w:szCs w:val="22"/>
        </w:rPr>
        <w:t>чение 2 часов с момента получения уведомления о неисправности и провести диагност</w:t>
      </w:r>
      <w:r w:rsidRPr="00642EBD">
        <w:rPr>
          <w:i/>
          <w:spacing w:val="7"/>
          <w:sz w:val="22"/>
          <w:szCs w:val="22"/>
        </w:rPr>
        <w:t>и</w:t>
      </w:r>
      <w:r w:rsidRPr="00642EBD">
        <w:rPr>
          <w:i/>
          <w:spacing w:val="7"/>
          <w:sz w:val="22"/>
          <w:szCs w:val="22"/>
        </w:rPr>
        <w:t>ку</w:t>
      </w:r>
      <w:r w:rsidR="00315BE9" w:rsidRPr="00642EBD">
        <w:rPr>
          <w:i/>
          <w:spacing w:val="7"/>
          <w:sz w:val="22"/>
          <w:szCs w:val="22"/>
        </w:rPr>
        <w:t>.</w:t>
      </w:r>
    </w:p>
    <w:p w:rsidR="00642EBD" w:rsidRDefault="00642EBD" w:rsidP="00642EBD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720"/>
        <w:jc w:val="center"/>
        <w:rPr>
          <w:rFonts w:eastAsia="Calibri"/>
          <w:b/>
          <w:sz w:val="22"/>
          <w:szCs w:val="22"/>
          <w:lang w:eastAsia="en-US"/>
        </w:rPr>
      </w:pPr>
    </w:p>
    <w:p w:rsidR="00576655" w:rsidRPr="00642EBD" w:rsidRDefault="007F1E22" w:rsidP="00642EBD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720"/>
        <w:jc w:val="center"/>
        <w:rPr>
          <w:rFonts w:eastAsia="Calibri"/>
          <w:sz w:val="22"/>
          <w:szCs w:val="22"/>
          <w:lang w:eastAsia="en-US"/>
        </w:rPr>
      </w:pPr>
      <w:r w:rsidRPr="00642EBD">
        <w:rPr>
          <w:rFonts w:eastAsia="Calibri"/>
          <w:b/>
          <w:sz w:val="22"/>
          <w:szCs w:val="22"/>
          <w:lang w:eastAsia="en-US"/>
        </w:rPr>
        <w:t>Требования к исполнителям работ/услуг</w:t>
      </w:r>
      <w:r w:rsidR="00576655" w:rsidRPr="00642EBD">
        <w:rPr>
          <w:rFonts w:eastAsia="Calibri"/>
          <w:b/>
          <w:sz w:val="22"/>
          <w:szCs w:val="22"/>
          <w:lang w:eastAsia="en-US"/>
        </w:rPr>
        <w:t>:</w:t>
      </w:r>
    </w:p>
    <w:p w:rsidR="003F1B56" w:rsidRPr="00642EBD" w:rsidRDefault="00EE3FE0" w:rsidP="003F1B56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noProof/>
          <w:sz w:val="22"/>
          <w:szCs w:val="22"/>
        </w:rPr>
      </w:pPr>
      <w:r w:rsidRPr="00642EBD">
        <w:rPr>
          <w:i/>
          <w:sz w:val="22"/>
          <w:szCs w:val="22"/>
        </w:rPr>
        <w:t>- не менее 2 инженеров, аттестованных по электро-безопасности не ниже 3 группы допу</w:t>
      </w:r>
      <w:r w:rsidRPr="00642EBD">
        <w:rPr>
          <w:i/>
          <w:sz w:val="22"/>
          <w:szCs w:val="22"/>
        </w:rPr>
        <w:t>с</w:t>
      </w:r>
      <w:r w:rsidRPr="00642EBD">
        <w:rPr>
          <w:i/>
          <w:sz w:val="22"/>
          <w:szCs w:val="22"/>
        </w:rPr>
        <w:t>ка.</w:t>
      </w:r>
    </w:p>
    <w:p w:rsidR="009A3F9F" w:rsidRPr="00642EBD" w:rsidRDefault="009A3F9F" w:rsidP="003F1B56">
      <w:pPr>
        <w:pStyle w:val="a8"/>
        <w:ind w:left="0"/>
        <w:rPr>
          <w:b/>
          <w:sz w:val="22"/>
          <w:szCs w:val="22"/>
        </w:rPr>
      </w:pPr>
    </w:p>
    <w:p w:rsidR="001E79DA" w:rsidRDefault="001E79DA" w:rsidP="003F1B56">
      <w:pPr>
        <w:pStyle w:val="a8"/>
        <w:ind w:left="0"/>
        <w:rPr>
          <w:b/>
          <w:sz w:val="28"/>
          <w:szCs w:val="28"/>
        </w:rPr>
      </w:pPr>
    </w:p>
    <w:p w:rsidR="001E79DA" w:rsidRDefault="001E79DA" w:rsidP="003F1B56">
      <w:pPr>
        <w:pStyle w:val="a8"/>
        <w:ind w:left="0"/>
        <w:rPr>
          <w:b/>
          <w:sz w:val="28"/>
          <w:szCs w:val="28"/>
        </w:rPr>
      </w:pPr>
    </w:p>
    <w:p w:rsidR="001E79DA" w:rsidRDefault="001E79DA" w:rsidP="003F1B56">
      <w:pPr>
        <w:pStyle w:val="a8"/>
        <w:ind w:left="0"/>
        <w:rPr>
          <w:b/>
          <w:sz w:val="28"/>
          <w:szCs w:val="28"/>
        </w:rPr>
      </w:pPr>
    </w:p>
    <w:p w:rsidR="003015FD" w:rsidRPr="00642EBD" w:rsidRDefault="003015FD" w:rsidP="00642EBD">
      <w:pPr>
        <w:pStyle w:val="a8"/>
        <w:ind w:left="0"/>
        <w:jc w:val="right"/>
        <w:rPr>
          <w:b/>
        </w:rPr>
      </w:pPr>
      <w:r w:rsidRPr="00642EBD">
        <w:rPr>
          <w:b/>
        </w:rPr>
        <w:lastRenderedPageBreak/>
        <w:t xml:space="preserve">Приложение 2. </w:t>
      </w:r>
    </w:p>
    <w:p w:rsidR="003015FD" w:rsidRPr="00642EBD" w:rsidRDefault="003015FD" w:rsidP="003F1B56">
      <w:pPr>
        <w:pStyle w:val="a8"/>
        <w:ind w:left="0"/>
        <w:rPr>
          <w:b/>
        </w:rPr>
      </w:pPr>
    </w:p>
    <w:p w:rsidR="003015FD" w:rsidRPr="00642EBD" w:rsidRDefault="003015FD" w:rsidP="003F1B5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EBD">
        <w:rPr>
          <w:rFonts w:ascii="Times New Roman" w:hAnsi="Times New Roman" w:cs="Times New Roman"/>
          <w:b/>
          <w:sz w:val="24"/>
          <w:szCs w:val="24"/>
        </w:rPr>
        <w:t>Пояснительная записка на выполнение работ, оказание услуг</w:t>
      </w:r>
    </w:p>
    <w:p w:rsidR="003015FD" w:rsidRPr="00642EBD" w:rsidRDefault="003015FD" w:rsidP="003F1B5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2EBD">
        <w:rPr>
          <w:rFonts w:ascii="Times New Roman" w:hAnsi="Times New Roman" w:cs="Times New Roman"/>
          <w:sz w:val="24"/>
          <w:szCs w:val="24"/>
        </w:rPr>
        <w:t>(данная записка оформляется отдельно для каждой работы/услуги)</w:t>
      </w:r>
    </w:p>
    <w:p w:rsidR="003015FD" w:rsidRPr="00642EBD" w:rsidRDefault="003015FD" w:rsidP="003F1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42E3" w:rsidRPr="00642EBD" w:rsidRDefault="003015FD" w:rsidP="00957720">
      <w:pPr>
        <w:pStyle w:val="a3"/>
        <w:numPr>
          <w:ilvl w:val="0"/>
          <w:numId w:val="2"/>
        </w:numPr>
        <w:ind w:left="0" w:firstLine="709"/>
        <w:jc w:val="left"/>
        <w:rPr>
          <w:rFonts w:ascii="Times New Roman" w:hAnsi="Times New Roman" w:cs="Times New Roman"/>
          <w:b/>
          <w:sz w:val="24"/>
          <w:szCs w:val="24"/>
        </w:rPr>
      </w:pPr>
      <w:r w:rsidRPr="00642EBD">
        <w:rPr>
          <w:rFonts w:ascii="Times New Roman" w:hAnsi="Times New Roman" w:cs="Times New Roman"/>
          <w:b/>
          <w:sz w:val="24"/>
          <w:szCs w:val="24"/>
        </w:rPr>
        <w:t>Наименование работ/услуг:</w:t>
      </w:r>
      <w:r w:rsidR="00BA007C" w:rsidRPr="00642E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79DA" w:rsidRPr="00642EBD" w:rsidRDefault="003D2586" w:rsidP="00957720">
      <w:pPr>
        <w:suppressAutoHyphens/>
        <w:ind w:firstLine="709"/>
        <w:rPr>
          <w:color w:val="000000"/>
        </w:rPr>
      </w:pPr>
      <w:r w:rsidRPr="00642EBD">
        <w:t>Оказание услуг по техническому обслуживанию и ремонту оборудования чистых помещений</w:t>
      </w:r>
      <w:r w:rsidRPr="00642EBD">
        <w:rPr>
          <w:color w:val="000000"/>
        </w:rPr>
        <w:t xml:space="preserve"> </w:t>
      </w:r>
      <w:r w:rsidR="001E79DA" w:rsidRPr="00642EBD">
        <w:rPr>
          <w:color w:val="000000"/>
        </w:rPr>
        <w:t>ООО «Медсервис».</w:t>
      </w:r>
    </w:p>
    <w:p w:rsidR="00EE3FE0" w:rsidRPr="00642EBD" w:rsidRDefault="00EE3FE0" w:rsidP="00EE3FE0">
      <w:pPr>
        <w:widowControl w:val="0"/>
        <w:tabs>
          <w:tab w:val="left" w:pos="778"/>
        </w:tabs>
        <w:spacing w:line="274" w:lineRule="exact"/>
        <w:ind w:right="40"/>
        <w:rPr>
          <w:color w:val="000000"/>
          <w:spacing w:val="7"/>
        </w:rPr>
      </w:pPr>
      <w:r w:rsidRPr="00642EBD">
        <w:rPr>
          <w:color w:val="000000"/>
          <w:spacing w:val="7"/>
        </w:rPr>
        <w:t>- оказывать услуги с надлежащим качеством и в сроки, установленные в техническом задании;</w:t>
      </w:r>
    </w:p>
    <w:p w:rsidR="00EE3FE0" w:rsidRPr="00642EBD" w:rsidRDefault="00EE3FE0" w:rsidP="00EE3FE0">
      <w:pPr>
        <w:widowControl w:val="0"/>
        <w:tabs>
          <w:tab w:val="left" w:pos="778"/>
        </w:tabs>
        <w:spacing w:line="274" w:lineRule="exact"/>
        <w:ind w:right="40"/>
        <w:rPr>
          <w:color w:val="000000"/>
          <w:spacing w:val="7"/>
        </w:rPr>
      </w:pPr>
      <w:r w:rsidRPr="00642EBD">
        <w:rPr>
          <w:color w:val="000000"/>
          <w:spacing w:val="7"/>
        </w:rPr>
        <w:t>- оказывать услуги, предусмотренные настоящим Договором, самостоятельно и/или с привлечением третьих лиц, но только после получения письменного согласия от Зака</w:t>
      </w:r>
      <w:r w:rsidRPr="00642EBD">
        <w:rPr>
          <w:color w:val="000000"/>
          <w:spacing w:val="7"/>
        </w:rPr>
        <w:t>з</w:t>
      </w:r>
      <w:r w:rsidRPr="00642EBD">
        <w:rPr>
          <w:color w:val="000000"/>
          <w:spacing w:val="7"/>
        </w:rPr>
        <w:t>чика;</w:t>
      </w:r>
    </w:p>
    <w:p w:rsidR="00EE3FE0" w:rsidRPr="00642EBD" w:rsidRDefault="00EE3FE0" w:rsidP="00642EBD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</w:pPr>
      <w:r w:rsidRPr="00642EBD">
        <w:rPr>
          <w:spacing w:val="7"/>
        </w:rPr>
        <w:t>- при выявлении неисправности оборудования Исполнитель обязан прибыть к Заказч</w:t>
      </w:r>
      <w:r w:rsidRPr="00642EBD">
        <w:rPr>
          <w:spacing w:val="7"/>
        </w:rPr>
        <w:t>и</w:t>
      </w:r>
      <w:r w:rsidRPr="00642EBD">
        <w:rPr>
          <w:spacing w:val="7"/>
        </w:rPr>
        <w:t>ку в течение 2 часов с момента получения уведомления о неисправности и провести диагностику</w:t>
      </w:r>
    </w:p>
    <w:p w:rsidR="007F1E22" w:rsidRPr="00642EBD" w:rsidRDefault="007F1E22" w:rsidP="00642EB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42EBD">
        <w:rPr>
          <w:rFonts w:ascii="Times New Roman" w:hAnsi="Times New Roman" w:cs="Times New Roman"/>
          <w:b/>
          <w:sz w:val="24"/>
          <w:szCs w:val="24"/>
        </w:rPr>
        <w:t>Основание для выполнения работ/услуг:</w:t>
      </w:r>
    </w:p>
    <w:p w:rsidR="007F1E22" w:rsidRPr="00642EBD" w:rsidRDefault="00576655" w:rsidP="00576655">
      <w:pPr>
        <w:pStyle w:val="a3"/>
        <w:rPr>
          <w:rFonts w:ascii="Times New Roman" w:hAnsi="Times New Roman" w:cs="Times New Roman"/>
          <w:sz w:val="24"/>
          <w:szCs w:val="24"/>
        </w:rPr>
      </w:pPr>
      <w:r w:rsidRPr="00642EBD">
        <w:rPr>
          <w:rFonts w:ascii="Times New Roman" w:hAnsi="Times New Roman" w:cs="Times New Roman"/>
          <w:sz w:val="24"/>
          <w:szCs w:val="24"/>
        </w:rPr>
        <w:t>Г</w:t>
      </w:r>
      <w:r w:rsidR="00806519" w:rsidRPr="00642EBD">
        <w:rPr>
          <w:rFonts w:ascii="Times New Roman" w:hAnsi="Times New Roman" w:cs="Times New Roman"/>
          <w:sz w:val="24"/>
          <w:szCs w:val="24"/>
        </w:rPr>
        <w:t>одовой план потребностей на 20</w:t>
      </w:r>
      <w:r w:rsidR="00901F35" w:rsidRPr="00642EBD">
        <w:rPr>
          <w:rFonts w:ascii="Times New Roman" w:hAnsi="Times New Roman" w:cs="Times New Roman"/>
          <w:sz w:val="24"/>
          <w:szCs w:val="24"/>
        </w:rPr>
        <w:t>20</w:t>
      </w:r>
      <w:r w:rsidRPr="00642EB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A3F9F" w:rsidRPr="00642EBD" w:rsidRDefault="009A3F9F" w:rsidP="003F1B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13B85" w:rsidRPr="00642EBD" w:rsidRDefault="003015FD" w:rsidP="00957720">
      <w:pPr>
        <w:pStyle w:val="a3"/>
        <w:numPr>
          <w:ilvl w:val="0"/>
          <w:numId w:val="2"/>
        </w:numPr>
        <w:ind w:left="0" w:firstLine="709"/>
        <w:jc w:val="left"/>
        <w:rPr>
          <w:rFonts w:ascii="Times New Roman" w:hAnsi="Times New Roman" w:cs="Times New Roman"/>
          <w:b/>
          <w:sz w:val="24"/>
          <w:szCs w:val="24"/>
        </w:rPr>
      </w:pPr>
      <w:r w:rsidRPr="00642EBD">
        <w:rPr>
          <w:rFonts w:ascii="Times New Roman" w:hAnsi="Times New Roman" w:cs="Times New Roman"/>
          <w:b/>
          <w:sz w:val="24"/>
          <w:szCs w:val="24"/>
        </w:rPr>
        <w:t>Планируемая дата выполнения работ/оказания услуг</w:t>
      </w:r>
      <w:r w:rsidR="00D13B85" w:rsidRPr="00642EBD">
        <w:rPr>
          <w:rFonts w:ascii="Times New Roman" w:hAnsi="Times New Roman" w:cs="Times New Roman"/>
          <w:b/>
          <w:sz w:val="24"/>
          <w:szCs w:val="24"/>
        </w:rPr>
        <w:t>:</w:t>
      </w:r>
    </w:p>
    <w:p w:rsidR="00886B9C" w:rsidRPr="00642EBD" w:rsidRDefault="001B07BF" w:rsidP="005C4BB3">
      <w:pPr>
        <w:pStyle w:val="a8"/>
        <w:ind w:left="0"/>
        <w:rPr>
          <w:noProof/>
        </w:rPr>
      </w:pPr>
      <w:r w:rsidRPr="00642EBD">
        <w:rPr>
          <w:noProof/>
        </w:rPr>
        <w:t>2020 год</w:t>
      </w:r>
    </w:p>
    <w:p w:rsidR="009A3F9F" w:rsidRPr="00642EBD" w:rsidRDefault="009A3F9F" w:rsidP="005C4BB3">
      <w:pPr>
        <w:pStyle w:val="a8"/>
        <w:ind w:left="0"/>
        <w:rPr>
          <w:noProof/>
        </w:rPr>
      </w:pPr>
    </w:p>
    <w:p w:rsidR="00501EF4" w:rsidRDefault="00501EF4" w:rsidP="005C4BB3">
      <w:pPr>
        <w:pStyle w:val="a8"/>
        <w:ind w:left="0"/>
        <w:rPr>
          <w:b/>
          <w:noProof/>
          <w:sz w:val="28"/>
          <w:szCs w:val="28"/>
        </w:rPr>
      </w:pPr>
    </w:p>
    <w:p w:rsidR="001B07BF" w:rsidRPr="001C6319" w:rsidRDefault="001B07BF" w:rsidP="001B07BF">
      <w:pPr>
        <w:pStyle w:val="a8"/>
        <w:ind w:left="0"/>
        <w:rPr>
          <w:b/>
          <w:sz w:val="20"/>
          <w:szCs w:val="28"/>
        </w:rPr>
      </w:pPr>
    </w:p>
    <w:p w:rsidR="00BC408E" w:rsidRDefault="00BC408E" w:rsidP="003F1B56">
      <w:pPr>
        <w:rPr>
          <w:rFonts w:eastAsiaTheme="minorHAnsi"/>
        </w:rPr>
      </w:pPr>
    </w:p>
    <w:p w:rsidR="00BC408E" w:rsidRDefault="00BC408E" w:rsidP="003F1B56">
      <w:pPr>
        <w:rPr>
          <w:rFonts w:eastAsiaTheme="minorHAnsi"/>
        </w:rPr>
      </w:pPr>
    </w:p>
    <w:p w:rsidR="00BC408E" w:rsidRDefault="00BC408E" w:rsidP="003F1B56">
      <w:pPr>
        <w:rPr>
          <w:rFonts w:eastAsiaTheme="minorHAnsi"/>
        </w:rPr>
      </w:pPr>
    </w:p>
    <w:p w:rsidR="00BC408E" w:rsidRDefault="00BC408E" w:rsidP="003F1B56">
      <w:pPr>
        <w:rPr>
          <w:rFonts w:eastAsiaTheme="minorHAnsi"/>
        </w:rPr>
      </w:pPr>
    </w:p>
    <w:p w:rsidR="006366E4" w:rsidRDefault="006366E4" w:rsidP="003F1B56">
      <w:pPr>
        <w:rPr>
          <w:rFonts w:eastAsiaTheme="minorHAnsi"/>
        </w:rPr>
      </w:pPr>
    </w:p>
    <w:p w:rsidR="00BC408E" w:rsidRDefault="00BC408E" w:rsidP="003F1B56">
      <w:pPr>
        <w:rPr>
          <w:rFonts w:eastAsiaTheme="minorHAnsi"/>
        </w:rPr>
      </w:pPr>
    </w:p>
    <w:p w:rsidR="00C03CA7" w:rsidRDefault="00C03CA7" w:rsidP="003F1B56">
      <w:pPr>
        <w:pStyle w:val="a8"/>
        <w:spacing w:after="120"/>
        <w:ind w:left="0"/>
        <w:rPr>
          <w:b/>
          <w:sz w:val="28"/>
          <w:szCs w:val="28"/>
        </w:rPr>
      </w:pPr>
    </w:p>
    <w:p w:rsidR="00C03CA7" w:rsidRDefault="00C03CA7" w:rsidP="003F1B56">
      <w:pPr>
        <w:pStyle w:val="a8"/>
        <w:spacing w:after="120"/>
        <w:ind w:left="0"/>
        <w:rPr>
          <w:b/>
          <w:sz w:val="28"/>
          <w:szCs w:val="28"/>
        </w:rPr>
      </w:pPr>
    </w:p>
    <w:p w:rsidR="00C03CA7" w:rsidRDefault="00C03CA7" w:rsidP="003F1B56">
      <w:pPr>
        <w:pStyle w:val="a8"/>
        <w:spacing w:after="120"/>
        <w:ind w:left="0"/>
        <w:rPr>
          <w:b/>
          <w:sz w:val="28"/>
          <w:szCs w:val="28"/>
        </w:rPr>
      </w:pPr>
    </w:p>
    <w:p w:rsidR="00C03CA7" w:rsidRDefault="00C03CA7" w:rsidP="003F1B56">
      <w:pPr>
        <w:pStyle w:val="a8"/>
        <w:spacing w:after="120"/>
        <w:ind w:left="0"/>
        <w:rPr>
          <w:b/>
          <w:sz w:val="28"/>
          <w:szCs w:val="28"/>
        </w:rPr>
      </w:pPr>
    </w:p>
    <w:p w:rsidR="00C03CA7" w:rsidRDefault="00C03CA7" w:rsidP="003F1B56">
      <w:pPr>
        <w:pStyle w:val="a8"/>
        <w:spacing w:after="120"/>
        <w:ind w:left="0"/>
        <w:rPr>
          <w:b/>
          <w:sz w:val="28"/>
          <w:szCs w:val="28"/>
        </w:rPr>
      </w:pPr>
    </w:p>
    <w:p w:rsidR="00C03CA7" w:rsidRDefault="00C03CA7" w:rsidP="003F1B56">
      <w:pPr>
        <w:pStyle w:val="a8"/>
        <w:spacing w:after="120"/>
        <w:ind w:left="0"/>
        <w:rPr>
          <w:b/>
          <w:sz w:val="28"/>
          <w:szCs w:val="28"/>
        </w:rPr>
      </w:pPr>
    </w:p>
    <w:p w:rsidR="00C03CA7" w:rsidRDefault="00C03CA7" w:rsidP="003F1B56">
      <w:pPr>
        <w:pStyle w:val="a8"/>
        <w:spacing w:after="120"/>
        <w:ind w:left="0"/>
        <w:rPr>
          <w:b/>
          <w:sz w:val="28"/>
          <w:szCs w:val="28"/>
        </w:rPr>
      </w:pPr>
    </w:p>
    <w:p w:rsidR="00C03CA7" w:rsidRDefault="00C03CA7" w:rsidP="003F1B56">
      <w:pPr>
        <w:pStyle w:val="a8"/>
        <w:spacing w:after="120"/>
        <w:ind w:left="0"/>
        <w:rPr>
          <w:b/>
          <w:sz w:val="28"/>
          <w:szCs w:val="28"/>
        </w:rPr>
      </w:pPr>
      <w:bookmarkStart w:id="2" w:name="_GoBack"/>
      <w:bookmarkEnd w:id="2"/>
    </w:p>
    <w:sectPr w:rsidR="00C03CA7" w:rsidSect="00806E51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D87" w:rsidRDefault="009A1D87" w:rsidP="00407713">
      <w:r>
        <w:separator/>
      </w:r>
    </w:p>
  </w:endnote>
  <w:endnote w:type="continuationSeparator" w:id="0">
    <w:p w:rsidR="009A1D87" w:rsidRDefault="009A1D87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D87" w:rsidRDefault="009A1D87" w:rsidP="00407713">
      <w:r>
        <w:separator/>
      </w:r>
    </w:p>
  </w:footnote>
  <w:footnote w:type="continuationSeparator" w:id="0">
    <w:p w:rsidR="009A1D87" w:rsidRDefault="009A1D87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3981473"/>
    <w:multiLevelType w:val="hybridMultilevel"/>
    <w:tmpl w:val="A4DE5A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5389CEC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4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8240D"/>
    <w:multiLevelType w:val="multilevel"/>
    <w:tmpl w:val="9454C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AB64B2"/>
    <w:multiLevelType w:val="multilevel"/>
    <w:tmpl w:val="B06824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7"/>
  </w:num>
  <w:num w:numId="6">
    <w:abstractNumId w:val="10"/>
  </w:num>
  <w:num w:numId="7">
    <w:abstractNumId w:val="3"/>
  </w:num>
  <w:num w:numId="8">
    <w:abstractNumId w:val="2"/>
  </w:num>
  <w:num w:numId="9">
    <w:abstractNumId w:val="5"/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128EE"/>
    <w:rsid w:val="00030F1F"/>
    <w:rsid w:val="00034BDA"/>
    <w:rsid w:val="00040185"/>
    <w:rsid w:val="00055E0F"/>
    <w:rsid w:val="000572B2"/>
    <w:rsid w:val="00064AAB"/>
    <w:rsid w:val="00074E26"/>
    <w:rsid w:val="00083C60"/>
    <w:rsid w:val="0008647C"/>
    <w:rsid w:val="000930B8"/>
    <w:rsid w:val="00093961"/>
    <w:rsid w:val="0009663B"/>
    <w:rsid w:val="00097E0A"/>
    <w:rsid w:val="000C301F"/>
    <w:rsid w:val="000C3DEF"/>
    <w:rsid w:val="000D07D4"/>
    <w:rsid w:val="000D21A1"/>
    <w:rsid w:val="000D5206"/>
    <w:rsid w:val="000E778A"/>
    <w:rsid w:val="000F1EE9"/>
    <w:rsid w:val="000F28F1"/>
    <w:rsid w:val="000F5C75"/>
    <w:rsid w:val="00101750"/>
    <w:rsid w:val="001153DF"/>
    <w:rsid w:val="0011687B"/>
    <w:rsid w:val="00122DF9"/>
    <w:rsid w:val="00122FBD"/>
    <w:rsid w:val="001245D5"/>
    <w:rsid w:val="0013042E"/>
    <w:rsid w:val="00132947"/>
    <w:rsid w:val="0014629B"/>
    <w:rsid w:val="00150C32"/>
    <w:rsid w:val="0016002A"/>
    <w:rsid w:val="00162A20"/>
    <w:rsid w:val="00167BDD"/>
    <w:rsid w:val="001827D7"/>
    <w:rsid w:val="0019536F"/>
    <w:rsid w:val="00197BC4"/>
    <w:rsid w:val="001A3A00"/>
    <w:rsid w:val="001A4B29"/>
    <w:rsid w:val="001B07BF"/>
    <w:rsid w:val="001B51FE"/>
    <w:rsid w:val="001B7BD7"/>
    <w:rsid w:val="001C125F"/>
    <w:rsid w:val="001C22A2"/>
    <w:rsid w:val="001C6319"/>
    <w:rsid w:val="001D3D9F"/>
    <w:rsid w:val="001D4AAD"/>
    <w:rsid w:val="001E0935"/>
    <w:rsid w:val="001E79DA"/>
    <w:rsid w:val="001F01E1"/>
    <w:rsid w:val="001F186C"/>
    <w:rsid w:val="00216256"/>
    <w:rsid w:val="00217E9F"/>
    <w:rsid w:val="002220B3"/>
    <w:rsid w:val="0025139E"/>
    <w:rsid w:val="0028067D"/>
    <w:rsid w:val="00286794"/>
    <w:rsid w:val="00290501"/>
    <w:rsid w:val="00294B0B"/>
    <w:rsid w:val="002B321D"/>
    <w:rsid w:val="002C1C54"/>
    <w:rsid w:val="002D0A0F"/>
    <w:rsid w:val="002E01D9"/>
    <w:rsid w:val="002F7019"/>
    <w:rsid w:val="003015FD"/>
    <w:rsid w:val="00305669"/>
    <w:rsid w:val="00315BE9"/>
    <w:rsid w:val="00323157"/>
    <w:rsid w:val="00326CFE"/>
    <w:rsid w:val="00327F41"/>
    <w:rsid w:val="00332B43"/>
    <w:rsid w:val="00342C9F"/>
    <w:rsid w:val="00342F2F"/>
    <w:rsid w:val="00344008"/>
    <w:rsid w:val="0036649D"/>
    <w:rsid w:val="003827A7"/>
    <w:rsid w:val="003835B7"/>
    <w:rsid w:val="00383DC1"/>
    <w:rsid w:val="00387206"/>
    <w:rsid w:val="003A5554"/>
    <w:rsid w:val="003A6DA5"/>
    <w:rsid w:val="003A6E60"/>
    <w:rsid w:val="003B0D78"/>
    <w:rsid w:val="003C6951"/>
    <w:rsid w:val="003D2586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30B29"/>
    <w:rsid w:val="0043772E"/>
    <w:rsid w:val="0044128B"/>
    <w:rsid w:val="00447799"/>
    <w:rsid w:val="004524AC"/>
    <w:rsid w:val="004579A5"/>
    <w:rsid w:val="004619D7"/>
    <w:rsid w:val="004709AA"/>
    <w:rsid w:val="00483A2B"/>
    <w:rsid w:val="00485F78"/>
    <w:rsid w:val="004976DF"/>
    <w:rsid w:val="004A4D0C"/>
    <w:rsid w:val="004A76C2"/>
    <w:rsid w:val="004B4238"/>
    <w:rsid w:val="004B4837"/>
    <w:rsid w:val="004C1B39"/>
    <w:rsid w:val="004D2069"/>
    <w:rsid w:val="004D47F5"/>
    <w:rsid w:val="004E6C51"/>
    <w:rsid w:val="004F13C9"/>
    <w:rsid w:val="004F2283"/>
    <w:rsid w:val="004F4100"/>
    <w:rsid w:val="004F5816"/>
    <w:rsid w:val="005001F7"/>
    <w:rsid w:val="00501EF4"/>
    <w:rsid w:val="00513DC3"/>
    <w:rsid w:val="00535349"/>
    <w:rsid w:val="00544EA7"/>
    <w:rsid w:val="005544E4"/>
    <w:rsid w:val="00562B4E"/>
    <w:rsid w:val="00575B10"/>
    <w:rsid w:val="00576655"/>
    <w:rsid w:val="00577318"/>
    <w:rsid w:val="00580AC9"/>
    <w:rsid w:val="00584959"/>
    <w:rsid w:val="005849B4"/>
    <w:rsid w:val="00595673"/>
    <w:rsid w:val="005A2389"/>
    <w:rsid w:val="005A2730"/>
    <w:rsid w:val="005A38B2"/>
    <w:rsid w:val="005A7DC4"/>
    <w:rsid w:val="005C20A3"/>
    <w:rsid w:val="005C4BB3"/>
    <w:rsid w:val="005C4D7B"/>
    <w:rsid w:val="005C7CD0"/>
    <w:rsid w:val="005D6294"/>
    <w:rsid w:val="005D7781"/>
    <w:rsid w:val="005E2422"/>
    <w:rsid w:val="005E2BFE"/>
    <w:rsid w:val="005E6387"/>
    <w:rsid w:val="005F4518"/>
    <w:rsid w:val="005F7A65"/>
    <w:rsid w:val="00601E59"/>
    <w:rsid w:val="00604BAB"/>
    <w:rsid w:val="006079FF"/>
    <w:rsid w:val="00614C48"/>
    <w:rsid w:val="00634379"/>
    <w:rsid w:val="00634590"/>
    <w:rsid w:val="00635545"/>
    <w:rsid w:val="006366E4"/>
    <w:rsid w:val="00641D3B"/>
    <w:rsid w:val="00642EBD"/>
    <w:rsid w:val="00646057"/>
    <w:rsid w:val="00647F9F"/>
    <w:rsid w:val="00651F81"/>
    <w:rsid w:val="00656379"/>
    <w:rsid w:val="00656F95"/>
    <w:rsid w:val="00664A70"/>
    <w:rsid w:val="00697108"/>
    <w:rsid w:val="006A0339"/>
    <w:rsid w:val="006A4EBB"/>
    <w:rsid w:val="006A51A7"/>
    <w:rsid w:val="006C49EE"/>
    <w:rsid w:val="006C7DFC"/>
    <w:rsid w:val="006D4B3D"/>
    <w:rsid w:val="006E217E"/>
    <w:rsid w:val="006E65CB"/>
    <w:rsid w:val="007025B9"/>
    <w:rsid w:val="00712924"/>
    <w:rsid w:val="007146CB"/>
    <w:rsid w:val="00720A69"/>
    <w:rsid w:val="00725DB1"/>
    <w:rsid w:val="007262E9"/>
    <w:rsid w:val="007344E7"/>
    <w:rsid w:val="0073459F"/>
    <w:rsid w:val="00737867"/>
    <w:rsid w:val="00740467"/>
    <w:rsid w:val="00774C74"/>
    <w:rsid w:val="007808E6"/>
    <w:rsid w:val="007863CA"/>
    <w:rsid w:val="007867F1"/>
    <w:rsid w:val="00792F79"/>
    <w:rsid w:val="007936C7"/>
    <w:rsid w:val="007A63E3"/>
    <w:rsid w:val="007A69DB"/>
    <w:rsid w:val="007B1FB6"/>
    <w:rsid w:val="007B3BE4"/>
    <w:rsid w:val="007B458D"/>
    <w:rsid w:val="007B5285"/>
    <w:rsid w:val="007B56E0"/>
    <w:rsid w:val="007C0A4A"/>
    <w:rsid w:val="007C65CC"/>
    <w:rsid w:val="007D4064"/>
    <w:rsid w:val="007D4453"/>
    <w:rsid w:val="007E1059"/>
    <w:rsid w:val="007E1728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F45"/>
    <w:rsid w:val="008238A2"/>
    <w:rsid w:val="0084252E"/>
    <w:rsid w:val="00842682"/>
    <w:rsid w:val="008537D3"/>
    <w:rsid w:val="0085412E"/>
    <w:rsid w:val="00856552"/>
    <w:rsid w:val="008610EE"/>
    <w:rsid w:val="00865CB8"/>
    <w:rsid w:val="0088266A"/>
    <w:rsid w:val="00886B9C"/>
    <w:rsid w:val="008949C0"/>
    <w:rsid w:val="0089780E"/>
    <w:rsid w:val="008A74C4"/>
    <w:rsid w:val="008B2A69"/>
    <w:rsid w:val="008C4BA8"/>
    <w:rsid w:val="008D40A0"/>
    <w:rsid w:val="008D7B9D"/>
    <w:rsid w:val="008E59D3"/>
    <w:rsid w:val="008F5952"/>
    <w:rsid w:val="00901F35"/>
    <w:rsid w:val="009037F6"/>
    <w:rsid w:val="00905099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50C13"/>
    <w:rsid w:val="00952FDF"/>
    <w:rsid w:val="009535EA"/>
    <w:rsid w:val="00957720"/>
    <w:rsid w:val="00971241"/>
    <w:rsid w:val="009760C7"/>
    <w:rsid w:val="00981BE1"/>
    <w:rsid w:val="00986CD6"/>
    <w:rsid w:val="009A0130"/>
    <w:rsid w:val="009A1965"/>
    <w:rsid w:val="009A1D87"/>
    <w:rsid w:val="009A3F9F"/>
    <w:rsid w:val="009A69DB"/>
    <w:rsid w:val="009B230A"/>
    <w:rsid w:val="009B25F9"/>
    <w:rsid w:val="009C0A62"/>
    <w:rsid w:val="009C0A7A"/>
    <w:rsid w:val="009C1532"/>
    <w:rsid w:val="009C252C"/>
    <w:rsid w:val="009C46E5"/>
    <w:rsid w:val="009D1DD8"/>
    <w:rsid w:val="009E1CE1"/>
    <w:rsid w:val="00A07182"/>
    <w:rsid w:val="00A07CA0"/>
    <w:rsid w:val="00A21749"/>
    <w:rsid w:val="00A26C3A"/>
    <w:rsid w:val="00A26C76"/>
    <w:rsid w:val="00A34C52"/>
    <w:rsid w:val="00A37A66"/>
    <w:rsid w:val="00A37FC1"/>
    <w:rsid w:val="00A46A50"/>
    <w:rsid w:val="00A642E3"/>
    <w:rsid w:val="00A71D2E"/>
    <w:rsid w:val="00A7614B"/>
    <w:rsid w:val="00A86A27"/>
    <w:rsid w:val="00A87D29"/>
    <w:rsid w:val="00AA3540"/>
    <w:rsid w:val="00AB0005"/>
    <w:rsid w:val="00AB7D42"/>
    <w:rsid w:val="00AC0A5A"/>
    <w:rsid w:val="00AE2AA8"/>
    <w:rsid w:val="00AF1597"/>
    <w:rsid w:val="00AF2138"/>
    <w:rsid w:val="00AF7C33"/>
    <w:rsid w:val="00B04D81"/>
    <w:rsid w:val="00B0516B"/>
    <w:rsid w:val="00B145E0"/>
    <w:rsid w:val="00B21FCF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83728"/>
    <w:rsid w:val="00B9062C"/>
    <w:rsid w:val="00B90ABA"/>
    <w:rsid w:val="00B90BB5"/>
    <w:rsid w:val="00BA007C"/>
    <w:rsid w:val="00BA2109"/>
    <w:rsid w:val="00BA3F66"/>
    <w:rsid w:val="00BC408E"/>
    <w:rsid w:val="00BC623F"/>
    <w:rsid w:val="00BE091E"/>
    <w:rsid w:val="00BE2DE2"/>
    <w:rsid w:val="00BE4108"/>
    <w:rsid w:val="00BE5D78"/>
    <w:rsid w:val="00BE7D74"/>
    <w:rsid w:val="00BF75C6"/>
    <w:rsid w:val="00C03CA7"/>
    <w:rsid w:val="00C04588"/>
    <w:rsid w:val="00C06C31"/>
    <w:rsid w:val="00C249FA"/>
    <w:rsid w:val="00C24FD2"/>
    <w:rsid w:val="00C25090"/>
    <w:rsid w:val="00C26774"/>
    <w:rsid w:val="00C416A4"/>
    <w:rsid w:val="00C433ED"/>
    <w:rsid w:val="00C54C67"/>
    <w:rsid w:val="00C5533C"/>
    <w:rsid w:val="00C64679"/>
    <w:rsid w:val="00C64F16"/>
    <w:rsid w:val="00C80FF0"/>
    <w:rsid w:val="00C85A64"/>
    <w:rsid w:val="00C97637"/>
    <w:rsid w:val="00C9770B"/>
    <w:rsid w:val="00CA3BAC"/>
    <w:rsid w:val="00CA5FBA"/>
    <w:rsid w:val="00CB1D94"/>
    <w:rsid w:val="00CC1F73"/>
    <w:rsid w:val="00CD4399"/>
    <w:rsid w:val="00CD44B1"/>
    <w:rsid w:val="00CD619A"/>
    <w:rsid w:val="00CE04A5"/>
    <w:rsid w:val="00CE43AD"/>
    <w:rsid w:val="00CF0E44"/>
    <w:rsid w:val="00CF1B98"/>
    <w:rsid w:val="00CF4322"/>
    <w:rsid w:val="00CF7CBD"/>
    <w:rsid w:val="00D03CF4"/>
    <w:rsid w:val="00D03E8C"/>
    <w:rsid w:val="00D063DC"/>
    <w:rsid w:val="00D13B85"/>
    <w:rsid w:val="00D15905"/>
    <w:rsid w:val="00D208B8"/>
    <w:rsid w:val="00D23B83"/>
    <w:rsid w:val="00D322EC"/>
    <w:rsid w:val="00D47BCF"/>
    <w:rsid w:val="00D556B9"/>
    <w:rsid w:val="00D56C3E"/>
    <w:rsid w:val="00D7148E"/>
    <w:rsid w:val="00D76A92"/>
    <w:rsid w:val="00D80079"/>
    <w:rsid w:val="00D838D6"/>
    <w:rsid w:val="00D84661"/>
    <w:rsid w:val="00D84FFC"/>
    <w:rsid w:val="00DA0F99"/>
    <w:rsid w:val="00DA7C40"/>
    <w:rsid w:val="00DC1517"/>
    <w:rsid w:val="00DC162E"/>
    <w:rsid w:val="00DD6D11"/>
    <w:rsid w:val="00DD7D84"/>
    <w:rsid w:val="00DE31C9"/>
    <w:rsid w:val="00DE3300"/>
    <w:rsid w:val="00DE42E8"/>
    <w:rsid w:val="00DE7777"/>
    <w:rsid w:val="00DF720E"/>
    <w:rsid w:val="00E0214F"/>
    <w:rsid w:val="00E050B5"/>
    <w:rsid w:val="00E05873"/>
    <w:rsid w:val="00E105CB"/>
    <w:rsid w:val="00E1580E"/>
    <w:rsid w:val="00E16548"/>
    <w:rsid w:val="00E31DCD"/>
    <w:rsid w:val="00E32367"/>
    <w:rsid w:val="00E325DF"/>
    <w:rsid w:val="00E45315"/>
    <w:rsid w:val="00E53BA0"/>
    <w:rsid w:val="00E62011"/>
    <w:rsid w:val="00E81EEB"/>
    <w:rsid w:val="00E82AD4"/>
    <w:rsid w:val="00E959BD"/>
    <w:rsid w:val="00EA00D3"/>
    <w:rsid w:val="00EA37C3"/>
    <w:rsid w:val="00EC5769"/>
    <w:rsid w:val="00ED452D"/>
    <w:rsid w:val="00EE302F"/>
    <w:rsid w:val="00EE3FE0"/>
    <w:rsid w:val="00F12DFE"/>
    <w:rsid w:val="00F31A17"/>
    <w:rsid w:val="00F53E0E"/>
    <w:rsid w:val="00F54923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C710E"/>
    <w:rsid w:val="00FE693D"/>
    <w:rsid w:val="00FE6D6D"/>
    <w:rsid w:val="00FF0D0D"/>
    <w:rsid w:val="00FF1B5E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3300"/>
    <w:pPr>
      <w:keepNext/>
      <w:jc w:val="center"/>
      <w:outlineLvl w:val="1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unhideWhenUsed/>
    <w:qFormat/>
    <w:rsid w:val="00DE3300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E330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E3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numbering" w:customStyle="1" w:styleId="11">
    <w:name w:val="Нет списка1"/>
    <w:next w:val="a2"/>
    <w:uiPriority w:val="99"/>
    <w:semiHidden/>
    <w:unhideWhenUsed/>
    <w:rsid w:val="00DE3300"/>
  </w:style>
  <w:style w:type="character" w:customStyle="1" w:styleId="4">
    <w:name w:val="Основной текст (4)_"/>
    <w:basedOn w:val="a0"/>
    <w:link w:val="40"/>
    <w:rsid w:val="00DE3300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E3300"/>
    <w:pPr>
      <w:widowControl w:val="0"/>
      <w:shd w:val="clear" w:color="auto" w:fill="FFFFFF"/>
      <w:spacing w:after="600" w:line="0" w:lineRule="atLeast"/>
      <w:jc w:val="left"/>
    </w:pPr>
    <w:rPr>
      <w:spacing w:val="5"/>
      <w:sz w:val="25"/>
      <w:szCs w:val="25"/>
      <w:lang w:eastAsia="en-US"/>
    </w:rPr>
  </w:style>
  <w:style w:type="character" w:customStyle="1" w:styleId="af4">
    <w:name w:val="Основной текст_"/>
    <w:basedOn w:val="a0"/>
    <w:link w:val="5"/>
    <w:uiPriority w:val="99"/>
    <w:rsid w:val="00DE3300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f4"/>
    <w:uiPriority w:val="99"/>
    <w:rsid w:val="00DE3300"/>
    <w:pPr>
      <w:widowControl w:val="0"/>
      <w:shd w:val="clear" w:color="auto" w:fill="FFFFFF"/>
      <w:spacing w:line="557" w:lineRule="exact"/>
    </w:pPr>
    <w:rPr>
      <w:spacing w:val="7"/>
      <w:sz w:val="21"/>
      <w:szCs w:val="21"/>
      <w:lang w:eastAsia="en-US"/>
    </w:rPr>
  </w:style>
  <w:style w:type="character" w:customStyle="1" w:styleId="21">
    <w:name w:val="Основной текст (2)_"/>
    <w:basedOn w:val="a0"/>
    <w:link w:val="22"/>
    <w:uiPriority w:val="99"/>
    <w:rsid w:val="00DE3300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E3300"/>
    <w:pPr>
      <w:widowControl w:val="0"/>
      <w:shd w:val="clear" w:color="auto" w:fill="FFFFFF"/>
      <w:spacing w:before="660" w:after="60" w:line="317" w:lineRule="exact"/>
      <w:jc w:val="center"/>
    </w:pPr>
    <w:rPr>
      <w:b/>
      <w:bCs/>
      <w:spacing w:val="8"/>
      <w:sz w:val="21"/>
      <w:szCs w:val="21"/>
      <w:lang w:eastAsia="en-US"/>
    </w:rPr>
  </w:style>
  <w:style w:type="character" w:customStyle="1" w:styleId="3">
    <w:name w:val="Заголовок №3_"/>
    <w:basedOn w:val="a0"/>
    <w:link w:val="30"/>
    <w:rsid w:val="00DE3300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f4"/>
    <w:rsid w:val="00DE3300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DE3300"/>
    <w:pPr>
      <w:widowControl w:val="0"/>
      <w:shd w:val="clear" w:color="auto" w:fill="FFFFFF"/>
      <w:spacing w:before="240" w:after="300" w:line="0" w:lineRule="atLeast"/>
      <w:outlineLvl w:val="2"/>
    </w:pPr>
    <w:rPr>
      <w:b/>
      <w:bCs/>
      <w:spacing w:val="8"/>
      <w:sz w:val="21"/>
      <w:szCs w:val="21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DE3300"/>
  </w:style>
  <w:style w:type="paragraph" w:styleId="af5">
    <w:name w:val="Normal (Web)"/>
    <w:basedOn w:val="a"/>
    <w:uiPriority w:val="99"/>
    <w:semiHidden/>
    <w:unhideWhenUsed/>
    <w:rsid w:val="00DE3300"/>
    <w:pPr>
      <w:spacing w:before="100" w:beforeAutospacing="1" w:after="100" w:afterAutospacing="1"/>
      <w:ind w:left="150" w:right="150"/>
    </w:pPr>
    <w:rPr>
      <w:rFonts w:ascii="Arial" w:hAnsi="Arial" w:cs="Arial"/>
      <w:color w:val="000000"/>
      <w:sz w:val="18"/>
      <w:szCs w:val="18"/>
    </w:rPr>
  </w:style>
  <w:style w:type="numbering" w:customStyle="1" w:styleId="1">
    <w:name w:val="Стиль1"/>
    <w:basedOn w:val="a2"/>
    <w:rsid w:val="00DE3300"/>
    <w:pPr>
      <w:numPr>
        <w:numId w:val="8"/>
      </w:numPr>
    </w:pPr>
  </w:style>
  <w:style w:type="paragraph" w:styleId="af6">
    <w:name w:val="Body Text"/>
    <w:basedOn w:val="a"/>
    <w:link w:val="af7"/>
    <w:rsid w:val="00DE3300"/>
    <w:pPr>
      <w:spacing w:after="120"/>
      <w:jc w:val="left"/>
    </w:pPr>
    <w:rPr>
      <w:lang w:val="x-none"/>
    </w:rPr>
  </w:style>
  <w:style w:type="character" w:customStyle="1" w:styleId="af7">
    <w:name w:val="Основной текст Знак"/>
    <w:basedOn w:val="a0"/>
    <w:link w:val="af6"/>
    <w:rsid w:val="00DE330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0pt">
    <w:name w:val="Основной текст + Полужирный;Интервал 0 pt"/>
    <w:basedOn w:val="af4"/>
    <w:rsid w:val="00DE3300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2">
    <w:name w:val="Основной текст1"/>
    <w:basedOn w:val="a"/>
    <w:uiPriority w:val="99"/>
    <w:rsid w:val="00DE3300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  <w:style w:type="paragraph" w:customStyle="1" w:styleId="31">
    <w:name w:val="Основной текст3"/>
    <w:basedOn w:val="a"/>
    <w:uiPriority w:val="99"/>
    <w:rsid w:val="00DE3300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E3300"/>
  </w:style>
  <w:style w:type="character" w:customStyle="1" w:styleId="af8">
    <w:name w:val="Основной текст + Полужирный"/>
    <w:aliases w:val="Интервал 0 pt"/>
    <w:uiPriority w:val="99"/>
    <w:rsid w:val="00DE3300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table" w:customStyle="1" w:styleId="23">
    <w:name w:val="Сетка таблицы2"/>
    <w:basedOn w:val="a1"/>
    <w:next w:val="a4"/>
    <w:uiPriority w:val="99"/>
    <w:rsid w:val="00DE3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Document Map"/>
    <w:basedOn w:val="a"/>
    <w:link w:val="afa"/>
    <w:uiPriority w:val="99"/>
    <w:semiHidden/>
    <w:rsid w:val="00DE3300"/>
    <w:pPr>
      <w:shd w:val="clear" w:color="auto" w:fill="000080"/>
      <w:jc w:val="left"/>
    </w:pPr>
    <w:rPr>
      <w:rFonts w:eastAsia="Calibri"/>
      <w:sz w:val="2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DE3300"/>
    <w:rPr>
      <w:rFonts w:ascii="Times New Roman" w:eastAsia="Calibri" w:hAnsi="Times New Roman" w:cs="Times New Roman"/>
      <w:sz w:val="2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DE3300"/>
  </w:style>
  <w:style w:type="table" w:customStyle="1" w:styleId="112">
    <w:name w:val="Сетка таблицы11"/>
    <w:basedOn w:val="a1"/>
    <w:next w:val="a4"/>
    <w:uiPriority w:val="59"/>
    <w:rsid w:val="00DE33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Верхний колонтитул1"/>
    <w:basedOn w:val="a"/>
    <w:next w:val="afb"/>
    <w:link w:val="afc"/>
    <w:uiPriority w:val="99"/>
    <w:unhideWhenUsed/>
    <w:rsid w:val="00DE3300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0"/>
      <w:szCs w:val="20"/>
    </w:rPr>
  </w:style>
  <w:style w:type="character" w:customStyle="1" w:styleId="afc">
    <w:name w:val="Верхний колонтитул Знак"/>
    <w:basedOn w:val="a0"/>
    <w:link w:val="13"/>
    <w:uiPriority w:val="99"/>
    <w:rsid w:val="00DE3300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5">
    <w:name w:val="Нижний колонтитул1"/>
    <w:basedOn w:val="a"/>
    <w:next w:val="afd"/>
    <w:link w:val="afe"/>
    <w:uiPriority w:val="99"/>
    <w:unhideWhenUsed/>
    <w:rsid w:val="00DE3300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0"/>
      <w:szCs w:val="20"/>
    </w:rPr>
  </w:style>
  <w:style w:type="character" w:customStyle="1" w:styleId="afe">
    <w:name w:val="Нижний колонтитул Знак"/>
    <w:basedOn w:val="a0"/>
    <w:link w:val="15"/>
    <w:uiPriority w:val="99"/>
    <w:rsid w:val="00DE3300"/>
    <w:rPr>
      <w:rFonts w:ascii="Calibri" w:eastAsia="Calibri" w:hAnsi="Calibri" w:cs="Times New Roman"/>
      <w:sz w:val="20"/>
      <w:szCs w:val="20"/>
      <w:lang w:eastAsia="ru-RU"/>
    </w:rPr>
  </w:style>
  <w:style w:type="paragraph" w:styleId="afb">
    <w:name w:val="header"/>
    <w:basedOn w:val="a"/>
    <w:link w:val="16"/>
    <w:uiPriority w:val="99"/>
    <w:unhideWhenUsed/>
    <w:rsid w:val="00DE3300"/>
    <w:pPr>
      <w:tabs>
        <w:tab w:val="center" w:pos="4677"/>
        <w:tab w:val="right" w:pos="9355"/>
      </w:tabs>
      <w:jc w:val="left"/>
    </w:pPr>
  </w:style>
  <w:style w:type="character" w:customStyle="1" w:styleId="16">
    <w:name w:val="Верхний колонтитул Знак1"/>
    <w:basedOn w:val="a0"/>
    <w:link w:val="afb"/>
    <w:uiPriority w:val="99"/>
    <w:rsid w:val="00DE3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"/>
    <w:link w:val="17"/>
    <w:uiPriority w:val="99"/>
    <w:unhideWhenUsed/>
    <w:rsid w:val="00DE3300"/>
    <w:pPr>
      <w:tabs>
        <w:tab w:val="center" w:pos="4677"/>
        <w:tab w:val="right" w:pos="9355"/>
      </w:tabs>
      <w:jc w:val="left"/>
    </w:pPr>
  </w:style>
  <w:style w:type="character" w:customStyle="1" w:styleId="17">
    <w:name w:val="Нижний колонтитул Знак1"/>
    <w:basedOn w:val="a0"/>
    <w:link w:val="afd"/>
    <w:uiPriority w:val="99"/>
    <w:rsid w:val="00DE330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DE3300"/>
  </w:style>
  <w:style w:type="table" w:customStyle="1" w:styleId="210">
    <w:name w:val="Сетка таблицы21"/>
    <w:basedOn w:val="a1"/>
    <w:next w:val="a4"/>
    <w:uiPriority w:val="59"/>
    <w:rsid w:val="00DE33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DE3300"/>
  </w:style>
  <w:style w:type="table" w:customStyle="1" w:styleId="33">
    <w:name w:val="Сетка таблицы3"/>
    <w:basedOn w:val="a1"/>
    <w:next w:val="a4"/>
    <w:uiPriority w:val="99"/>
    <w:rsid w:val="00DE3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E3300"/>
  </w:style>
  <w:style w:type="numbering" w:customStyle="1" w:styleId="211">
    <w:name w:val="Нет списка21"/>
    <w:next w:val="a2"/>
    <w:uiPriority w:val="99"/>
    <w:semiHidden/>
    <w:unhideWhenUsed/>
    <w:rsid w:val="00DE3300"/>
  </w:style>
  <w:style w:type="character" w:styleId="aff">
    <w:name w:val="line number"/>
    <w:basedOn w:val="a0"/>
    <w:uiPriority w:val="99"/>
    <w:semiHidden/>
    <w:unhideWhenUsed/>
    <w:rsid w:val="00DE33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3300"/>
    <w:pPr>
      <w:keepNext/>
      <w:jc w:val="center"/>
      <w:outlineLvl w:val="1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unhideWhenUsed/>
    <w:qFormat/>
    <w:rsid w:val="00DE3300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E330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E3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numbering" w:customStyle="1" w:styleId="11">
    <w:name w:val="Нет списка1"/>
    <w:next w:val="a2"/>
    <w:uiPriority w:val="99"/>
    <w:semiHidden/>
    <w:unhideWhenUsed/>
    <w:rsid w:val="00DE3300"/>
  </w:style>
  <w:style w:type="character" w:customStyle="1" w:styleId="4">
    <w:name w:val="Основной текст (4)_"/>
    <w:basedOn w:val="a0"/>
    <w:link w:val="40"/>
    <w:rsid w:val="00DE3300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E3300"/>
    <w:pPr>
      <w:widowControl w:val="0"/>
      <w:shd w:val="clear" w:color="auto" w:fill="FFFFFF"/>
      <w:spacing w:after="600" w:line="0" w:lineRule="atLeast"/>
      <w:jc w:val="left"/>
    </w:pPr>
    <w:rPr>
      <w:spacing w:val="5"/>
      <w:sz w:val="25"/>
      <w:szCs w:val="25"/>
      <w:lang w:eastAsia="en-US"/>
    </w:rPr>
  </w:style>
  <w:style w:type="character" w:customStyle="1" w:styleId="af4">
    <w:name w:val="Основной текст_"/>
    <w:basedOn w:val="a0"/>
    <w:link w:val="5"/>
    <w:uiPriority w:val="99"/>
    <w:rsid w:val="00DE3300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f4"/>
    <w:uiPriority w:val="99"/>
    <w:rsid w:val="00DE3300"/>
    <w:pPr>
      <w:widowControl w:val="0"/>
      <w:shd w:val="clear" w:color="auto" w:fill="FFFFFF"/>
      <w:spacing w:line="557" w:lineRule="exact"/>
    </w:pPr>
    <w:rPr>
      <w:spacing w:val="7"/>
      <w:sz w:val="21"/>
      <w:szCs w:val="21"/>
      <w:lang w:eastAsia="en-US"/>
    </w:rPr>
  </w:style>
  <w:style w:type="character" w:customStyle="1" w:styleId="21">
    <w:name w:val="Основной текст (2)_"/>
    <w:basedOn w:val="a0"/>
    <w:link w:val="22"/>
    <w:uiPriority w:val="99"/>
    <w:rsid w:val="00DE3300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E3300"/>
    <w:pPr>
      <w:widowControl w:val="0"/>
      <w:shd w:val="clear" w:color="auto" w:fill="FFFFFF"/>
      <w:spacing w:before="660" w:after="60" w:line="317" w:lineRule="exact"/>
      <w:jc w:val="center"/>
    </w:pPr>
    <w:rPr>
      <w:b/>
      <w:bCs/>
      <w:spacing w:val="8"/>
      <w:sz w:val="21"/>
      <w:szCs w:val="21"/>
      <w:lang w:eastAsia="en-US"/>
    </w:rPr>
  </w:style>
  <w:style w:type="character" w:customStyle="1" w:styleId="3">
    <w:name w:val="Заголовок №3_"/>
    <w:basedOn w:val="a0"/>
    <w:link w:val="30"/>
    <w:rsid w:val="00DE3300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f4"/>
    <w:rsid w:val="00DE3300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DE3300"/>
    <w:pPr>
      <w:widowControl w:val="0"/>
      <w:shd w:val="clear" w:color="auto" w:fill="FFFFFF"/>
      <w:spacing w:before="240" w:after="300" w:line="0" w:lineRule="atLeast"/>
      <w:outlineLvl w:val="2"/>
    </w:pPr>
    <w:rPr>
      <w:b/>
      <w:bCs/>
      <w:spacing w:val="8"/>
      <w:sz w:val="21"/>
      <w:szCs w:val="21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DE3300"/>
  </w:style>
  <w:style w:type="paragraph" w:styleId="af5">
    <w:name w:val="Normal (Web)"/>
    <w:basedOn w:val="a"/>
    <w:uiPriority w:val="99"/>
    <w:semiHidden/>
    <w:unhideWhenUsed/>
    <w:rsid w:val="00DE3300"/>
    <w:pPr>
      <w:spacing w:before="100" w:beforeAutospacing="1" w:after="100" w:afterAutospacing="1"/>
      <w:ind w:left="150" w:right="150"/>
    </w:pPr>
    <w:rPr>
      <w:rFonts w:ascii="Arial" w:hAnsi="Arial" w:cs="Arial"/>
      <w:color w:val="000000"/>
      <w:sz w:val="18"/>
      <w:szCs w:val="18"/>
    </w:rPr>
  </w:style>
  <w:style w:type="numbering" w:customStyle="1" w:styleId="1">
    <w:name w:val="Стиль1"/>
    <w:basedOn w:val="a2"/>
    <w:rsid w:val="00DE3300"/>
    <w:pPr>
      <w:numPr>
        <w:numId w:val="8"/>
      </w:numPr>
    </w:pPr>
  </w:style>
  <w:style w:type="paragraph" w:styleId="af6">
    <w:name w:val="Body Text"/>
    <w:basedOn w:val="a"/>
    <w:link w:val="af7"/>
    <w:rsid w:val="00DE3300"/>
    <w:pPr>
      <w:spacing w:after="120"/>
      <w:jc w:val="left"/>
    </w:pPr>
    <w:rPr>
      <w:lang w:val="x-none"/>
    </w:rPr>
  </w:style>
  <w:style w:type="character" w:customStyle="1" w:styleId="af7">
    <w:name w:val="Основной текст Знак"/>
    <w:basedOn w:val="a0"/>
    <w:link w:val="af6"/>
    <w:rsid w:val="00DE330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0pt">
    <w:name w:val="Основной текст + Полужирный;Интервал 0 pt"/>
    <w:basedOn w:val="af4"/>
    <w:rsid w:val="00DE3300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2">
    <w:name w:val="Основной текст1"/>
    <w:basedOn w:val="a"/>
    <w:uiPriority w:val="99"/>
    <w:rsid w:val="00DE3300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  <w:style w:type="paragraph" w:customStyle="1" w:styleId="31">
    <w:name w:val="Основной текст3"/>
    <w:basedOn w:val="a"/>
    <w:uiPriority w:val="99"/>
    <w:rsid w:val="00DE3300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E3300"/>
  </w:style>
  <w:style w:type="character" w:customStyle="1" w:styleId="af8">
    <w:name w:val="Основной текст + Полужирный"/>
    <w:aliases w:val="Интервал 0 pt"/>
    <w:uiPriority w:val="99"/>
    <w:rsid w:val="00DE3300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table" w:customStyle="1" w:styleId="23">
    <w:name w:val="Сетка таблицы2"/>
    <w:basedOn w:val="a1"/>
    <w:next w:val="a4"/>
    <w:uiPriority w:val="99"/>
    <w:rsid w:val="00DE3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Document Map"/>
    <w:basedOn w:val="a"/>
    <w:link w:val="afa"/>
    <w:uiPriority w:val="99"/>
    <w:semiHidden/>
    <w:rsid w:val="00DE3300"/>
    <w:pPr>
      <w:shd w:val="clear" w:color="auto" w:fill="000080"/>
      <w:jc w:val="left"/>
    </w:pPr>
    <w:rPr>
      <w:rFonts w:eastAsia="Calibri"/>
      <w:sz w:val="2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DE3300"/>
    <w:rPr>
      <w:rFonts w:ascii="Times New Roman" w:eastAsia="Calibri" w:hAnsi="Times New Roman" w:cs="Times New Roman"/>
      <w:sz w:val="2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DE3300"/>
  </w:style>
  <w:style w:type="table" w:customStyle="1" w:styleId="112">
    <w:name w:val="Сетка таблицы11"/>
    <w:basedOn w:val="a1"/>
    <w:next w:val="a4"/>
    <w:uiPriority w:val="59"/>
    <w:rsid w:val="00DE33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Верхний колонтитул1"/>
    <w:basedOn w:val="a"/>
    <w:next w:val="afb"/>
    <w:link w:val="afc"/>
    <w:uiPriority w:val="99"/>
    <w:unhideWhenUsed/>
    <w:rsid w:val="00DE3300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0"/>
      <w:szCs w:val="20"/>
    </w:rPr>
  </w:style>
  <w:style w:type="character" w:customStyle="1" w:styleId="afc">
    <w:name w:val="Верхний колонтитул Знак"/>
    <w:basedOn w:val="a0"/>
    <w:link w:val="13"/>
    <w:uiPriority w:val="99"/>
    <w:rsid w:val="00DE3300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5">
    <w:name w:val="Нижний колонтитул1"/>
    <w:basedOn w:val="a"/>
    <w:next w:val="afd"/>
    <w:link w:val="afe"/>
    <w:uiPriority w:val="99"/>
    <w:unhideWhenUsed/>
    <w:rsid w:val="00DE3300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0"/>
      <w:szCs w:val="20"/>
    </w:rPr>
  </w:style>
  <w:style w:type="character" w:customStyle="1" w:styleId="afe">
    <w:name w:val="Нижний колонтитул Знак"/>
    <w:basedOn w:val="a0"/>
    <w:link w:val="15"/>
    <w:uiPriority w:val="99"/>
    <w:rsid w:val="00DE3300"/>
    <w:rPr>
      <w:rFonts w:ascii="Calibri" w:eastAsia="Calibri" w:hAnsi="Calibri" w:cs="Times New Roman"/>
      <w:sz w:val="20"/>
      <w:szCs w:val="20"/>
      <w:lang w:eastAsia="ru-RU"/>
    </w:rPr>
  </w:style>
  <w:style w:type="paragraph" w:styleId="afb">
    <w:name w:val="header"/>
    <w:basedOn w:val="a"/>
    <w:link w:val="16"/>
    <w:uiPriority w:val="99"/>
    <w:unhideWhenUsed/>
    <w:rsid w:val="00DE3300"/>
    <w:pPr>
      <w:tabs>
        <w:tab w:val="center" w:pos="4677"/>
        <w:tab w:val="right" w:pos="9355"/>
      </w:tabs>
      <w:jc w:val="left"/>
    </w:pPr>
  </w:style>
  <w:style w:type="character" w:customStyle="1" w:styleId="16">
    <w:name w:val="Верхний колонтитул Знак1"/>
    <w:basedOn w:val="a0"/>
    <w:link w:val="afb"/>
    <w:uiPriority w:val="99"/>
    <w:rsid w:val="00DE3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"/>
    <w:link w:val="17"/>
    <w:uiPriority w:val="99"/>
    <w:unhideWhenUsed/>
    <w:rsid w:val="00DE3300"/>
    <w:pPr>
      <w:tabs>
        <w:tab w:val="center" w:pos="4677"/>
        <w:tab w:val="right" w:pos="9355"/>
      </w:tabs>
      <w:jc w:val="left"/>
    </w:pPr>
  </w:style>
  <w:style w:type="character" w:customStyle="1" w:styleId="17">
    <w:name w:val="Нижний колонтитул Знак1"/>
    <w:basedOn w:val="a0"/>
    <w:link w:val="afd"/>
    <w:uiPriority w:val="99"/>
    <w:rsid w:val="00DE330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DE3300"/>
  </w:style>
  <w:style w:type="table" w:customStyle="1" w:styleId="210">
    <w:name w:val="Сетка таблицы21"/>
    <w:basedOn w:val="a1"/>
    <w:next w:val="a4"/>
    <w:uiPriority w:val="59"/>
    <w:rsid w:val="00DE33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DE3300"/>
  </w:style>
  <w:style w:type="table" w:customStyle="1" w:styleId="33">
    <w:name w:val="Сетка таблицы3"/>
    <w:basedOn w:val="a1"/>
    <w:next w:val="a4"/>
    <w:uiPriority w:val="99"/>
    <w:rsid w:val="00DE3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E3300"/>
  </w:style>
  <w:style w:type="numbering" w:customStyle="1" w:styleId="211">
    <w:name w:val="Нет списка21"/>
    <w:next w:val="a2"/>
    <w:uiPriority w:val="99"/>
    <w:semiHidden/>
    <w:unhideWhenUsed/>
    <w:rsid w:val="00DE3300"/>
  </w:style>
  <w:style w:type="character" w:styleId="aff">
    <w:name w:val="line number"/>
    <w:basedOn w:val="a0"/>
    <w:uiPriority w:val="99"/>
    <w:semiHidden/>
    <w:unhideWhenUsed/>
    <w:rsid w:val="00DE3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ED5AD-2246-4F02-8CAA-4517156F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9122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Дарья Владимировна</dc:creator>
  <cp:lastModifiedBy>Силичева Татьяна Ивановна</cp:lastModifiedBy>
  <cp:revision>8</cp:revision>
  <cp:lastPrinted>2019-05-23T05:04:00Z</cp:lastPrinted>
  <dcterms:created xsi:type="dcterms:W3CDTF">2019-06-13T10:28:00Z</dcterms:created>
  <dcterms:modified xsi:type="dcterms:W3CDTF">2019-11-07T04:27:00Z</dcterms:modified>
</cp:coreProperties>
</file>